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6A" w:rsidRPr="00176A29" w:rsidRDefault="00AF7A50" w:rsidP="00BC676A">
      <w:pPr>
        <w:spacing w:afterLines="100" w:after="312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0"/>
        </w:rPr>
        <w:t>能源与</w:t>
      </w:r>
      <w:r>
        <w:rPr>
          <w:rFonts w:ascii="仿宋" w:eastAsia="仿宋" w:hAnsi="仿宋" w:cs="Times New Roman"/>
          <w:b/>
          <w:sz w:val="36"/>
          <w:szCs w:val="30"/>
        </w:rPr>
        <w:t>环境</w:t>
      </w:r>
      <w:r w:rsidR="00477E96" w:rsidRPr="00176A29">
        <w:rPr>
          <w:rFonts w:ascii="仿宋" w:eastAsia="仿宋" w:hAnsi="仿宋" w:cs="Times New Roman" w:hint="eastAsia"/>
          <w:b/>
          <w:sz w:val="36"/>
          <w:szCs w:val="30"/>
        </w:rPr>
        <w:t>学院“深化教育综合改革，培养一流创新人才”</w:t>
      </w:r>
      <w:r w:rsidR="00BC676A" w:rsidRPr="00176A29">
        <w:rPr>
          <w:rFonts w:ascii="仿宋" w:eastAsia="仿宋" w:hAnsi="仿宋" w:cs="Times New Roman"/>
          <w:b/>
          <w:sz w:val="36"/>
          <w:szCs w:val="36"/>
        </w:rPr>
        <w:t xml:space="preserve"> 教育</w:t>
      </w:r>
      <w:r w:rsidR="00BC676A" w:rsidRPr="00176A29">
        <w:rPr>
          <w:rFonts w:ascii="仿宋" w:eastAsia="仿宋" w:hAnsi="仿宋" w:cs="Times New Roman" w:hint="eastAsia"/>
          <w:b/>
          <w:sz w:val="36"/>
          <w:szCs w:val="36"/>
        </w:rPr>
        <w:t>思想</w:t>
      </w:r>
      <w:r w:rsidR="00BC676A" w:rsidRPr="00176A29">
        <w:rPr>
          <w:rFonts w:ascii="仿宋" w:eastAsia="仿宋" w:hAnsi="仿宋" w:cs="Times New Roman"/>
          <w:b/>
          <w:sz w:val="36"/>
          <w:szCs w:val="36"/>
        </w:rPr>
        <w:t>大讨论工作方案</w:t>
      </w:r>
    </w:p>
    <w:p w:rsidR="00BC676A" w:rsidRPr="00176A29" w:rsidRDefault="00BC676A" w:rsidP="00BC676A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76A29">
        <w:rPr>
          <w:rFonts w:ascii="仿宋" w:eastAsia="仿宋" w:hAnsi="仿宋" w:cs="宋体" w:hint="eastAsia"/>
          <w:kern w:val="0"/>
          <w:sz w:val="28"/>
          <w:szCs w:val="28"/>
        </w:rPr>
        <w:t>结合东南大学“深化教育综合改革，培养一流创新人才”为主题的教育思想大讨论总体</w:t>
      </w:r>
      <w:r w:rsidRPr="00176A29">
        <w:rPr>
          <w:rFonts w:ascii="仿宋" w:eastAsia="仿宋" w:hAnsi="仿宋" w:cs="宋体"/>
          <w:kern w:val="0"/>
          <w:sz w:val="28"/>
          <w:szCs w:val="28"/>
        </w:rPr>
        <w:t>要求和工作部署</w:t>
      </w:r>
      <w:r w:rsidRPr="00176A2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AF7A50">
        <w:rPr>
          <w:rFonts w:ascii="仿宋" w:eastAsia="仿宋" w:hAnsi="仿宋" w:cs="宋体" w:hint="eastAsia"/>
          <w:kern w:val="0"/>
          <w:sz w:val="28"/>
          <w:szCs w:val="28"/>
        </w:rPr>
        <w:t>能源与</w:t>
      </w:r>
      <w:r w:rsidR="00AF7A50">
        <w:rPr>
          <w:rFonts w:ascii="仿宋" w:eastAsia="仿宋" w:hAnsi="仿宋" w:cs="宋体"/>
          <w:kern w:val="0"/>
          <w:sz w:val="28"/>
          <w:szCs w:val="28"/>
        </w:rPr>
        <w:t>环境</w:t>
      </w:r>
      <w:r w:rsidRPr="00176A29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176A29">
        <w:rPr>
          <w:rFonts w:ascii="仿宋" w:eastAsia="仿宋" w:hAnsi="仿宋" w:cs="宋体"/>
          <w:kern w:val="0"/>
          <w:sz w:val="28"/>
          <w:szCs w:val="28"/>
        </w:rPr>
        <w:t xml:space="preserve">制定教育思想大讨论工作方案如下： </w:t>
      </w:r>
    </w:p>
    <w:p w:rsidR="00BC676A" w:rsidRPr="00176A29" w:rsidRDefault="00BC676A" w:rsidP="00BC676A">
      <w:pPr>
        <w:spacing w:beforeLines="100" w:before="312" w:line="520" w:lineRule="exact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cs="Times New Roman"/>
          <w:b/>
          <w:sz w:val="32"/>
          <w:szCs w:val="32"/>
        </w:rPr>
        <w:t>一、指导思想</w:t>
      </w:r>
    </w:p>
    <w:p w:rsidR="00BC676A" w:rsidRPr="00176A29" w:rsidRDefault="00BC676A" w:rsidP="00BC676A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7"/>
          <w:szCs w:val="27"/>
        </w:rPr>
      </w:pPr>
      <w:r w:rsidRPr="00176A29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”，把东南大学建设成为具有鲜明中国特色、东大气质、人民满意的世界一流大学。</w:t>
      </w:r>
    </w:p>
    <w:p w:rsidR="00BC676A" w:rsidRPr="00176A29" w:rsidRDefault="00BC676A" w:rsidP="00BC676A">
      <w:pPr>
        <w:spacing w:beforeLines="100" w:before="312" w:line="520" w:lineRule="exact"/>
        <w:rPr>
          <w:rFonts w:ascii="仿宋" w:eastAsia="仿宋" w:hAnsi="仿宋" w:cs="Times New Roman"/>
          <w:b/>
          <w:sz w:val="32"/>
          <w:szCs w:val="32"/>
        </w:rPr>
      </w:pPr>
      <w:r w:rsidRPr="00176A29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176A29">
        <w:rPr>
          <w:rFonts w:ascii="仿宋" w:eastAsia="仿宋" w:hAnsi="仿宋" w:cs="Times New Roman"/>
          <w:b/>
          <w:sz w:val="32"/>
          <w:szCs w:val="32"/>
        </w:rPr>
        <w:t>、</w:t>
      </w:r>
      <w:r w:rsidRPr="00176A29">
        <w:rPr>
          <w:rFonts w:ascii="仿宋" w:eastAsia="仿宋" w:hAnsi="仿宋" w:cs="Times New Roman" w:hint="eastAsia"/>
          <w:b/>
          <w:sz w:val="32"/>
          <w:szCs w:val="32"/>
        </w:rPr>
        <w:t>组织机构</w:t>
      </w:r>
    </w:p>
    <w:p w:rsidR="00BC676A" w:rsidRPr="00176A29" w:rsidRDefault="00AF7A50" w:rsidP="00BC676A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能源与</w:t>
      </w:r>
      <w:r>
        <w:rPr>
          <w:rFonts w:ascii="仿宋" w:eastAsia="仿宋" w:hAnsi="仿宋"/>
          <w:kern w:val="0"/>
          <w:sz w:val="28"/>
          <w:szCs w:val="28"/>
        </w:rPr>
        <w:t>环境</w:t>
      </w:r>
      <w:r w:rsidR="00BC676A" w:rsidRPr="00176A29">
        <w:rPr>
          <w:rFonts w:ascii="仿宋" w:eastAsia="仿宋" w:hAnsi="仿宋"/>
          <w:kern w:val="0"/>
          <w:sz w:val="28"/>
          <w:szCs w:val="28"/>
        </w:rPr>
        <w:t>学院</w:t>
      </w:r>
      <w:r w:rsidR="00BC676A" w:rsidRPr="00176A29">
        <w:rPr>
          <w:rFonts w:ascii="仿宋" w:eastAsia="仿宋" w:hAnsi="仿宋" w:hint="eastAsia"/>
          <w:kern w:val="0"/>
          <w:sz w:val="28"/>
          <w:szCs w:val="28"/>
        </w:rPr>
        <w:t>成立“教育思想大讨论</w:t>
      </w:r>
      <w:r w:rsidR="00BC676A" w:rsidRPr="00176A29">
        <w:rPr>
          <w:rFonts w:ascii="仿宋" w:eastAsia="仿宋" w:hAnsi="仿宋"/>
          <w:kern w:val="0"/>
          <w:sz w:val="28"/>
          <w:szCs w:val="28"/>
        </w:rPr>
        <w:t>”</w:t>
      </w:r>
      <w:r w:rsidR="00BC676A" w:rsidRPr="00176A29">
        <w:rPr>
          <w:rFonts w:ascii="仿宋" w:eastAsia="仿宋" w:hAnsi="仿宋" w:hint="eastAsia"/>
          <w:kern w:val="0"/>
          <w:sz w:val="28"/>
          <w:szCs w:val="28"/>
        </w:rPr>
        <w:t>领导小组，全面领导本次</w:t>
      </w:r>
      <w:r w:rsidR="00BC676A" w:rsidRPr="00176A29">
        <w:rPr>
          <w:rFonts w:ascii="仿宋" w:eastAsia="仿宋" w:hAnsi="仿宋"/>
          <w:kern w:val="0"/>
          <w:sz w:val="28"/>
          <w:szCs w:val="28"/>
        </w:rPr>
        <w:t>教育</w:t>
      </w:r>
      <w:r w:rsidR="00BC676A" w:rsidRPr="00176A29">
        <w:rPr>
          <w:rFonts w:ascii="仿宋" w:eastAsia="仿宋" w:hAnsi="仿宋" w:hint="eastAsia"/>
          <w:kern w:val="0"/>
          <w:sz w:val="28"/>
          <w:szCs w:val="28"/>
        </w:rPr>
        <w:t>思想</w:t>
      </w:r>
      <w:r w:rsidR="00BC676A" w:rsidRPr="00176A29">
        <w:rPr>
          <w:rFonts w:ascii="仿宋" w:eastAsia="仿宋" w:hAnsi="仿宋"/>
          <w:kern w:val="0"/>
          <w:sz w:val="28"/>
          <w:szCs w:val="28"/>
        </w:rPr>
        <w:t>大讨论</w:t>
      </w:r>
      <w:r w:rsidR="00BC676A" w:rsidRPr="00176A29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BC676A" w:rsidRPr="00176A29" w:rsidRDefault="00BC676A" w:rsidP="00BC676A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176A29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F7A50">
        <w:rPr>
          <w:rFonts w:ascii="仿宋" w:eastAsia="仿宋" w:hAnsi="仿宋" w:cs="仿宋_GB2312" w:hint="eastAsia"/>
          <w:kern w:val="0"/>
          <w:sz w:val="28"/>
          <w:szCs w:val="28"/>
        </w:rPr>
        <w:t>肖睿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AF7A50">
        <w:rPr>
          <w:rFonts w:ascii="仿宋" w:eastAsia="仿宋" w:hAnsi="仿宋" w:cs="仿宋_GB2312" w:hint="eastAsia"/>
          <w:kern w:val="0"/>
          <w:sz w:val="28"/>
          <w:szCs w:val="28"/>
        </w:rPr>
        <w:t>朱</w:t>
      </w:r>
      <w:r w:rsidR="00AF7A50">
        <w:rPr>
          <w:rFonts w:ascii="仿宋" w:eastAsia="仿宋" w:hAnsi="仿宋" w:cs="仿宋_GB2312"/>
          <w:kern w:val="0"/>
          <w:sz w:val="28"/>
          <w:szCs w:val="28"/>
        </w:rPr>
        <w:t>小良</w:t>
      </w:r>
    </w:p>
    <w:p w:rsidR="00BC676A" w:rsidRPr="00176A29" w:rsidRDefault="00BC676A" w:rsidP="00BC676A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176A29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F7A50">
        <w:rPr>
          <w:rFonts w:ascii="仿宋" w:eastAsia="仿宋" w:hAnsi="仿宋" w:cs="仿宋_GB2312" w:hint="eastAsia"/>
          <w:kern w:val="0"/>
          <w:sz w:val="28"/>
          <w:szCs w:val="28"/>
        </w:rPr>
        <w:t>司</w:t>
      </w:r>
      <w:r w:rsidR="00AF7A50">
        <w:rPr>
          <w:rFonts w:ascii="仿宋" w:eastAsia="仿宋" w:hAnsi="仿宋" w:cs="仿宋_GB2312"/>
          <w:kern w:val="0"/>
          <w:sz w:val="28"/>
          <w:szCs w:val="28"/>
        </w:rPr>
        <w:t>风琪</w:t>
      </w:r>
      <w:r w:rsidR="00AF7A50">
        <w:rPr>
          <w:rFonts w:ascii="仿宋" w:eastAsia="仿宋" w:hAnsi="仿宋" w:cs="仿宋_GB2312" w:hint="eastAsia"/>
          <w:kern w:val="0"/>
          <w:sz w:val="28"/>
          <w:szCs w:val="28"/>
        </w:rPr>
        <w:t xml:space="preserve">  黄亚</w:t>
      </w:r>
      <w:r w:rsidR="00AF7A50">
        <w:rPr>
          <w:rFonts w:ascii="仿宋" w:eastAsia="仿宋" w:hAnsi="仿宋" w:cs="仿宋_GB2312"/>
          <w:kern w:val="0"/>
          <w:sz w:val="28"/>
          <w:szCs w:val="28"/>
        </w:rPr>
        <w:t>继</w:t>
      </w:r>
      <w:r w:rsidR="002106F4">
        <w:rPr>
          <w:rFonts w:ascii="仿宋" w:eastAsia="仿宋" w:hAnsi="仿宋" w:cs="仿宋_GB2312" w:hint="eastAsia"/>
          <w:kern w:val="0"/>
          <w:sz w:val="28"/>
          <w:szCs w:val="28"/>
        </w:rPr>
        <w:t xml:space="preserve"> 朱光灿 </w:t>
      </w:r>
      <w:r w:rsidR="00AF7A50">
        <w:rPr>
          <w:rFonts w:ascii="仿宋" w:eastAsia="仿宋" w:hAnsi="仿宋" w:cs="仿宋_GB2312" w:hint="eastAsia"/>
          <w:kern w:val="0"/>
          <w:sz w:val="28"/>
          <w:szCs w:val="28"/>
        </w:rPr>
        <w:t>李舒宏</w:t>
      </w:r>
      <w:r w:rsidR="002106F4">
        <w:rPr>
          <w:rFonts w:ascii="仿宋" w:eastAsia="仿宋" w:hAnsi="仿宋" w:cs="仿宋_GB2312" w:hint="eastAsia"/>
          <w:kern w:val="0"/>
          <w:sz w:val="28"/>
          <w:szCs w:val="28"/>
        </w:rPr>
        <w:t xml:space="preserve">  许传</w:t>
      </w:r>
      <w:r w:rsidR="002106F4">
        <w:rPr>
          <w:rFonts w:ascii="仿宋" w:eastAsia="仿宋" w:hAnsi="仿宋" w:cs="仿宋_GB2312"/>
          <w:kern w:val="0"/>
          <w:sz w:val="28"/>
          <w:szCs w:val="28"/>
        </w:rPr>
        <w:t>龙</w:t>
      </w:r>
      <w:r w:rsidR="002106F4">
        <w:rPr>
          <w:rFonts w:ascii="仿宋" w:eastAsia="仿宋" w:hAnsi="仿宋" w:cs="仿宋_GB2312" w:hint="eastAsia"/>
          <w:kern w:val="0"/>
          <w:sz w:val="28"/>
          <w:szCs w:val="28"/>
        </w:rPr>
        <w:t xml:space="preserve"> 梁</w:t>
      </w:r>
      <w:r w:rsidR="002106F4">
        <w:rPr>
          <w:rFonts w:ascii="仿宋" w:eastAsia="仿宋" w:hAnsi="仿宋" w:cs="仿宋_GB2312"/>
          <w:kern w:val="0"/>
          <w:sz w:val="28"/>
          <w:szCs w:val="28"/>
        </w:rPr>
        <w:t>财</w:t>
      </w:r>
    </w:p>
    <w:p w:rsidR="00BC676A" w:rsidRPr="00176A29" w:rsidRDefault="00BC676A" w:rsidP="00BC676A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76A29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 w:rsidRPr="00176A29">
        <w:rPr>
          <w:rFonts w:ascii="仿宋" w:eastAsia="仿宋" w:hAnsi="仿宋" w:cs="宋体" w:hint="eastAsia"/>
          <w:kern w:val="0"/>
          <w:sz w:val="28"/>
          <w:szCs w:val="28"/>
        </w:rPr>
        <w:t xml:space="preserve">： </w:t>
      </w:r>
    </w:p>
    <w:p w:rsidR="00707671" w:rsidRDefault="00707671" w:rsidP="000C773C">
      <w:pPr>
        <w:widowControl/>
        <w:spacing w:line="520" w:lineRule="exact"/>
        <w:ind w:firstLineChars="350" w:firstLine="984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0C773C">
        <w:rPr>
          <w:rFonts w:ascii="仿宋" w:eastAsia="仿宋" w:hAnsi="仿宋" w:cs="仿宋_GB2312" w:hint="eastAsia"/>
          <w:b/>
          <w:kern w:val="0"/>
          <w:sz w:val="28"/>
          <w:szCs w:val="28"/>
        </w:rPr>
        <w:lastRenderedPageBreak/>
        <w:t>课程教学讨论</w:t>
      </w:r>
      <w:r w:rsidRPr="000C773C">
        <w:rPr>
          <w:rFonts w:ascii="仿宋" w:eastAsia="仿宋" w:hAnsi="仿宋" w:cs="仿宋_GB2312"/>
          <w:b/>
          <w:kern w:val="0"/>
          <w:sz w:val="28"/>
          <w:szCs w:val="28"/>
        </w:rPr>
        <w:t>小组：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周克毅 王</w:t>
      </w:r>
      <w:r>
        <w:rPr>
          <w:rFonts w:ascii="仿宋" w:eastAsia="仿宋" w:hAnsi="仿宋" w:cs="仿宋_GB2312"/>
          <w:kern w:val="0"/>
          <w:sz w:val="28"/>
          <w:szCs w:val="28"/>
        </w:rPr>
        <w:t>明春</w:t>
      </w:r>
      <w:r w:rsidR="005F1B46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5F1B46" w:rsidRPr="005F1B46">
        <w:rPr>
          <w:rFonts w:ascii="仿宋" w:eastAsia="仿宋" w:hAnsi="仿宋" w:cs="仿宋_GB2312" w:hint="eastAsia"/>
          <w:kern w:val="0"/>
          <w:sz w:val="28"/>
          <w:szCs w:val="28"/>
        </w:rPr>
        <w:t>吕锡武</w:t>
      </w:r>
      <w:r w:rsidR="001D13C2" w:rsidRPr="005F1B46">
        <w:rPr>
          <w:rFonts w:ascii="仿宋" w:eastAsia="仿宋" w:hAnsi="仿宋" w:cs="仿宋_GB2312" w:hint="eastAsia"/>
          <w:kern w:val="0"/>
          <w:sz w:val="28"/>
          <w:szCs w:val="28"/>
        </w:rPr>
        <w:t>顾璠</w:t>
      </w:r>
      <w:r w:rsidR="001D13C2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5F1B46" w:rsidRPr="005F1B46">
        <w:rPr>
          <w:rFonts w:ascii="仿宋" w:eastAsia="仿宋" w:hAnsi="仿宋" w:cs="仿宋_GB2312" w:hint="eastAsia"/>
          <w:kern w:val="0"/>
          <w:sz w:val="28"/>
          <w:szCs w:val="28"/>
        </w:rPr>
        <w:t xml:space="preserve">张辉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吕</w:t>
      </w:r>
      <w:r>
        <w:rPr>
          <w:rFonts w:ascii="仿宋" w:eastAsia="仿宋" w:hAnsi="仿宋" w:cs="仿宋_GB2312"/>
          <w:kern w:val="0"/>
          <w:sz w:val="28"/>
          <w:szCs w:val="28"/>
        </w:rPr>
        <w:t>剑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虹 沈</w:t>
      </w:r>
      <w:r>
        <w:rPr>
          <w:rFonts w:ascii="仿宋" w:eastAsia="仿宋" w:hAnsi="仿宋" w:cs="仿宋_GB2312"/>
          <w:kern w:val="0"/>
          <w:sz w:val="28"/>
          <w:szCs w:val="28"/>
        </w:rPr>
        <w:t>来宏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陈振乾 仲</w:t>
      </w:r>
      <w:r>
        <w:rPr>
          <w:rFonts w:ascii="仿宋" w:eastAsia="仿宋" w:hAnsi="仿宋" w:cs="仿宋_GB2312"/>
          <w:kern w:val="0"/>
          <w:sz w:val="28"/>
          <w:szCs w:val="28"/>
        </w:rPr>
        <w:t>兆平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杨</w:t>
      </w:r>
      <w:r>
        <w:rPr>
          <w:rFonts w:ascii="仿宋" w:eastAsia="仿宋" w:hAnsi="仿宋" w:cs="仿宋_GB2312"/>
          <w:kern w:val="0"/>
          <w:sz w:val="28"/>
          <w:szCs w:val="28"/>
        </w:rPr>
        <w:t>建明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5F1B46">
        <w:rPr>
          <w:rFonts w:ascii="仿宋" w:eastAsia="仿宋" w:hAnsi="仿宋" w:cs="仿宋_GB2312" w:hint="eastAsia"/>
          <w:kern w:val="0"/>
          <w:sz w:val="28"/>
          <w:szCs w:val="28"/>
        </w:rPr>
        <w:t>杨</w:t>
      </w:r>
      <w:r w:rsidR="005F1B46">
        <w:rPr>
          <w:rFonts w:ascii="仿宋" w:eastAsia="仿宋" w:hAnsi="仿宋" w:cs="仿宋_GB2312"/>
          <w:kern w:val="0"/>
          <w:sz w:val="28"/>
          <w:szCs w:val="28"/>
        </w:rPr>
        <w:t>建刚</w:t>
      </w:r>
      <w:r w:rsidR="005F1B46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周建新 丁</w:t>
      </w:r>
      <w:r>
        <w:rPr>
          <w:rFonts w:ascii="仿宋" w:eastAsia="仿宋" w:hAnsi="仿宋" w:cs="仿宋_GB2312"/>
          <w:kern w:val="0"/>
          <w:sz w:val="28"/>
          <w:szCs w:val="28"/>
        </w:rPr>
        <w:t>维明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盛昌</w:t>
      </w:r>
      <w:r>
        <w:rPr>
          <w:rFonts w:ascii="仿宋" w:eastAsia="仿宋" w:hAnsi="仿宋" w:cs="仿宋_GB2312"/>
          <w:kern w:val="0"/>
          <w:sz w:val="28"/>
          <w:szCs w:val="28"/>
        </w:rPr>
        <w:t>栋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9E6762">
        <w:rPr>
          <w:rFonts w:ascii="仿宋" w:eastAsia="仿宋" w:hAnsi="仿宋" w:cs="仿宋_GB2312" w:hint="eastAsia"/>
          <w:kern w:val="0"/>
          <w:sz w:val="28"/>
          <w:szCs w:val="28"/>
        </w:rPr>
        <w:t>胥建群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殷</w:t>
      </w:r>
      <w:r>
        <w:rPr>
          <w:rFonts w:ascii="仿宋" w:eastAsia="仿宋" w:hAnsi="仿宋" w:cs="仿宋_GB2312"/>
          <w:kern w:val="0"/>
          <w:sz w:val="28"/>
          <w:szCs w:val="28"/>
        </w:rPr>
        <w:t>勇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高 张辉 杜垲 肖</w:t>
      </w:r>
      <w:r>
        <w:rPr>
          <w:rFonts w:ascii="仿宋" w:eastAsia="仿宋" w:hAnsi="仿宋" w:cs="仿宋_GB2312"/>
          <w:kern w:val="0"/>
          <w:sz w:val="28"/>
          <w:szCs w:val="28"/>
        </w:rPr>
        <w:t>军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魏</w:t>
      </w:r>
      <w:r>
        <w:rPr>
          <w:rFonts w:ascii="仿宋" w:eastAsia="仿宋" w:hAnsi="仿宋" w:cs="仿宋_GB2312"/>
          <w:kern w:val="0"/>
          <w:sz w:val="28"/>
          <w:szCs w:val="28"/>
        </w:rPr>
        <w:t>加泰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华</w:t>
      </w:r>
      <w:r>
        <w:rPr>
          <w:rFonts w:ascii="仿宋" w:eastAsia="仿宋" w:hAnsi="仿宋" w:cs="仿宋_GB2312"/>
          <w:kern w:val="0"/>
          <w:sz w:val="28"/>
          <w:szCs w:val="28"/>
        </w:rPr>
        <w:t>永明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张</w:t>
      </w:r>
      <w:r>
        <w:rPr>
          <w:rFonts w:ascii="仿宋" w:eastAsia="仿宋" w:hAnsi="仿宋" w:cs="仿宋_GB2312"/>
          <w:kern w:val="0"/>
          <w:sz w:val="28"/>
          <w:szCs w:val="28"/>
        </w:rPr>
        <w:t>思群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王沛 樊</w:t>
      </w:r>
      <w:r>
        <w:rPr>
          <w:rFonts w:ascii="仿宋" w:eastAsia="仿宋" w:hAnsi="仿宋" w:cs="仿宋_GB2312"/>
          <w:kern w:val="0"/>
          <w:sz w:val="28"/>
          <w:szCs w:val="28"/>
        </w:rPr>
        <w:t>昭群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（秘书）</w:t>
      </w:r>
    </w:p>
    <w:p w:rsidR="00BC676A" w:rsidRPr="00176A29" w:rsidRDefault="00BC676A" w:rsidP="00DA219D">
      <w:pPr>
        <w:spacing w:line="520" w:lineRule="exact"/>
        <w:ind w:rightChars="-27" w:right="-57" w:firstLineChars="353" w:firstLine="992"/>
        <w:rPr>
          <w:rFonts w:ascii="仿宋" w:eastAsia="仿宋" w:hAnsi="仿宋" w:cs="仿宋_GB2312"/>
          <w:kern w:val="0"/>
          <w:sz w:val="28"/>
          <w:szCs w:val="28"/>
        </w:rPr>
      </w:pPr>
      <w:r w:rsidRPr="000C773C">
        <w:rPr>
          <w:rFonts w:ascii="仿宋" w:eastAsia="仿宋" w:hAnsi="仿宋" w:cs="仿宋_GB2312" w:hint="eastAsia"/>
          <w:b/>
          <w:kern w:val="0"/>
          <w:sz w:val="28"/>
          <w:szCs w:val="28"/>
        </w:rPr>
        <w:t>学生发展</w:t>
      </w:r>
      <w:r w:rsidRPr="000C773C">
        <w:rPr>
          <w:rFonts w:ascii="仿宋" w:eastAsia="仿宋" w:hAnsi="仿宋" w:cs="仿宋_GB2312"/>
          <w:b/>
          <w:kern w:val="0"/>
          <w:sz w:val="28"/>
          <w:szCs w:val="28"/>
        </w:rPr>
        <w:t>小组</w:t>
      </w:r>
      <w:r w:rsidR="008438AB" w:rsidRPr="000C773C">
        <w:rPr>
          <w:rFonts w:ascii="仿宋" w:eastAsia="仿宋" w:hAnsi="仿宋" w:cs="仿宋_GB2312" w:hint="eastAsia"/>
          <w:b/>
          <w:kern w:val="0"/>
          <w:sz w:val="28"/>
          <w:szCs w:val="28"/>
        </w:rPr>
        <w:t>：</w:t>
      </w:r>
      <w:r w:rsidR="00DA219D">
        <w:rPr>
          <w:rFonts w:ascii="仿宋" w:eastAsia="仿宋" w:hAnsi="仿宋" w:cs="仿宋_GB2312" w:hint="eastAsia"/>
          <w:kern w:val="0"/>
          <w:sz w:val="28"/>
          <w:szCs w:val="28"/>
        </w:rPr>
        <w:t>陆剑敏，茅佩，钱怡君，王钱超，徐静文，陈祎祺，胡浩</w:t>
      </w:r>
    </w:p>
    <w:p w:rsidR="00BC676A" w:rsidRPr="00176A29" w:rsidRDefault="00BC676A" w:rsidP="00BC676A">
      <w:pPr>
        <w:spacing w:line="520" w:lineRule="exact"/>
        <w:ind w:rightChars="-27" w:right="-57" w:firstLineChars="253" w:firstLine="708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BC676A" w:rsidRPr="00176A29" w:rsidRDefault="00BC676A" w:rsidP="00BC676A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具体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工作过程分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三个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小组。</w:t>
      </w:r>
      <w:r w:rsidRPr="00176A29">
        <w:rPr>
          <w:rFonts w:ascii="仿宋" w:eastAsia="仿宋" w:hAnsi="仿宋" w:cs="宋体" w:hint="eastAsia"/>
          <w:kern w:val="0"/>
          <w:sz w:val="28"/>
          <w:szCs w:val="28"/>
        </w:rPr>
        <w:t>分别负责教育思想大讨论的相关工作。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本科教学组；研究生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教学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组；学生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发展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组；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分别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就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人才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培养定位与目标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、教师队伍与教学能力、本科生培养机制与模式、研究生培养机制与模式、思想政治教育与学生发展等</w:t>
      </w:r>
      <w:r w:rsidRPr="00176A29">
        <w:rPr>
          <w:rFonts w:ascii="仿宋" w:eastAsia="仿宋" w:hAnsi="仿宋" w:cs="仿宋_GB2312"/>
          <w:kern w:val="0"/>
          <w:sz w:val="28"/>
          <w:szCs w:val="28"/>
        </w:rPr>
        <w:t>方面</w:t>
      </w: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开展调研、组织讨论会，并汇总相关讨论成果。形成相应的文字报告。</w:t>
      </w:r>
    </w:p>
    <w:p w:rsidR="00BC676A" w:rsidRPr="00176A29" w:rsidRDefault="00BC676A" w:rsidP="00BC676A">
      <w:pPr>
        <w:spacing w:beforeLines="100" w:before="312" w:line="520" w:lineRule="exact"/>
        <w:rPr>
          <w:rFonts w:ascii="仿宋" w:eastAsia="仿宋" w:hAnsi="仿宋" w:cs="Times New Roman"/>
          <w:b/>
          <w:sz w:val="32"/>
          <w:szCs w:val="32"/>
        </w:rPr>
      </w:pPr>
      <w:r w:rsidRPr="00176A29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Pr="00176A29">
        <w:rPr>
          <w:rFonts w:ascii="仿宋" w:eastAsia="仿宋" w:hAnsi="仿宋" w:cs="Times New Roman"/>
          <w:b/>
          <w:sz w:val="32"/>
          <w:szCs w:val="32"/>
        </w:rPr>
        <w:t>、</w:t>
      </w:r>
      <w:r w:rsidRPr="00176A29">
        <w:rPr>
          <w:rFonts w:ascii="仿宋" w:eastAsia="仿宋" w:hAnsi="仿宋" w:cs="Times New Roman" w:hint="eastAsia"/>
          <w:b/>
          <w:sz w:val="32"/>
          <w:szCs w:val="32"/>
        </w:rPr>
        <w:t>讨论内容</w:t>
      </w:r>
    </w:p>
    <w:p w:rsidR="00BC676A" w:rsidRPr="00176A29" w:rsidRDefault="00BC676A" w:rsidP="00BC676A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176A29">
        <w:rPr>
          <w:rFonts w:ascii="仿宋" w:eastAsia="仿宋" w:hAnsi="仿宋" w:cs="仿宋_GB2312" w:hint="eastAsia"/>
          <w:kern w:val="0"/>
          <w:sz w:val="28"/>
          <w:szCs w:val="28"/>
        </w:rPr>
        <w:t>围绕主题“深化教育综合改革，培养一流创新人才”，重点讨论以下五个方面内容：</w:t>
      </w:r>
    </w:p>
    <w:p w:rsidR="00BC676A" w:rsidRPr="00176A29" w:rsidRDefault="00BC676A" w:rsidP="00BC676A">
      <w:pPr>
        <w:pStyle w:val="a3"/>
        <w:widowControl w:val="0"/>
        <w:numPr>
          <w:ilvl w:val="0"/>
          <w:numId w:val="7"/>
        </w:numPr>
        <w:spacing w:line="520" w:lineRule="exact"/>
        <w:ind w:firstLineChars="0"/>
        <w:jc w:val="both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hint="eastAsia"/>
          <w:sz w:val="28"/>
          <w:szCs w:val="28"/>
        </w:rPr>
        <w:t>一流</w:t>
      </w:r>
      <w:r w:rsidRPr="00176A29">
        <w:rPr>
          <w:rFonts w:ascii="仿宋" w:eastAsia="仿宋" w:hAnsi="仿宋"/>
          <w:sz w:val="28"/>
          <w:szCs w:val="28"/>
        </w:rPr>
        <w:t>创新人才培养的理念</w:t>
      </w:r>
      <w:r w:rsidRPr="00176A29">
        <w:rPr>
          <w:rFonts w:ascii="仿宋" w:eastAsia="仿宋" w:hAnsi="仿宋" w:hint="eastAsia"/>
          <w:sz w:val="28"/>
          <w:szCs w:val="28"/>
        </w:rPr>
        <w:t>、</w:t>
      </w:r>
      <w:r w:rsidRPr="00176A29">
        <w:rPr>
          <w:rFonts w:ascii="仿宋" w:eastAsia="仿宋" w:hAnsi="仿宋"/>
          <w:sz w:val="28"/>
          <w:szCs w:val="28"/>
        </w:rPr>
        <w:t>定位</w:t>
      </w:r>
      <w:r w:rsidRPr="00176A29">
        <w:rPr>
          <w:rFonts w:ascii="仿宋" w:eastAsia="仿宋" w:hAnsi="仿宋" w:hint="eastAsia"/>
          <w:sz w:val="28"/>
          <w:szCs w:val="28"/>
        </w:rPr>
        <w:t>和</w:t>
      </w:r>
      <w:r w:rsidRPr="00176A29">
        <w:rPr>
          <w:rFonts w:ascii="仿宋" w:eastAsia="仿宋" w:hAnsi="仿宋"/>
          <w:sz w:val="28"/>
          <w:szCs w:val="28"/>
        </w:rPr>
        <w:t>目标</w:t>
      </w:r>
      <w:r w:rsidRPr="00176A29">
        <w:rPr>
          <w:rFonts w:ascii="仿宋" w:eastAsia="仿宋" w:hAnsi="仿宋" w:hint="eastAsia"/>
          <w:sz w:val="28"/>
          <w:szCs w:val="28"/>
        </w:rPr>
        <w:t>。</w:t>
      </w:r>
    </w:p>
    <w:p w:rsidR="00BC676A" w:rsidRPr="00176A29" w:rsidRDefault="00BC676A" w:rsidP="00BC676A">
      <w:pPr>
        <w:pStyle w:val="a3"/>
        <w:widowControl w:val="0"/>
        <w:numPr>
          <w:ilvl w:val="0"/>
          <w:numId w:val="7"/>
        </w:numPr>
        <w:spacing w:line="520" w:lineRule="exact"/>
        <w:ind w:left="918" w:firstLineChars="0" w:hanging="357"/>
        <w:jc w:val="both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hint="eastAsia"/>
          <w:sz w:val="28"/>
          <w:szCs w:val="28"/>
        </w:rPr>
        <w:t>一流</w:t>
      </w:r>
      <w:r w:rsidRPr="00176A29">
        <w:rPr>
          <w:rFonts w:ascii="仿宋" w:eastAsia="仿宋" w:hAnsi="仿宋"/>
          <w:sz w:val="28"/>
          <w:szCs w:val="28"/>
        </w:rPr>
        <w:t>创新人才培养的体制机制和举措</w:t>
      </w:r>
      <w:r w:rsidRPr="00176A29">
        <w:rPr>
          <w:rFonts w:ascii="仿宋" w:eastAsia="仿宋" w:hAnsi="仿宋" w:hint="eastAsia"/>
          <w:sz w:val="28"/>
          <w:szCs w:val="28"/>
        </w:rPr>
        <w:t>。</w:t>
      </w:r>
    </w:p>
    <w:p w:rsidR="00BC676A" w:rsidRPr="00176A29" w:rsidRDefault="00BC676A" w:rsidP="00BC676A">
      <w:pPr>
        <w:pStyle w:val="a3"/>
        <w:widowControl w:val="0"/>
        <w:numPr>
          <w:ilvl w:val="0"/>
          <w:numId w:val="7"/>
        </w:numPr>
        <w:spacing w:line="520" w:lineRule="exact"/>
        <w:ind w:left="918" w:firstLineChars="0" w:hanging="357"/>
        <w:jc w:val="both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hint="eastAsia"/>
          <w:sz w:val="28"/>
          <w:szCs w:val="28"/>
        </w:rPr>
        <w:t>一流</w:t>
      </w:r>
      <w:r w:rsidRPr="00176A29">
        <w:rPr>
          <w:rFonts w:ascii="仿宋" w:eastAsia="仿宋" w:hAnsi="仿宋"/>
          <w:sz w:val="28"/>
          <w:szCs w:val="28"/>
        </w:rPr>
        <w:t>创新人才培养的政策导向与学校综合改革的关系</w:t>
      </w:r>
      <w:r w:rsidRPr="00176A29">
        <w:rPr>
          <w:rFonts w:ascii="仿宋" w:eastAsia="仿宋" w:hAnsi="仿宋" w:hint="eastAsia"/>
          <w:sz w:val="28"/>
          <w:szCs w:val="28"/>
        </w:rPr>
        <w:t>。</w:t>
      </w:r>
    </w:p>
    <w:p w:rsidR="00BC676A" w:rsidRPr="00176A29" w:rsidRDefault="00BC676A" w:rsidP="00BC676A">
      <w:pPr>
        <w:pStyle w:val="a3"/>
        <w:widowControl w:val="0"/>
        <w:numPr>
          <w:ilvl w:val="0"/>
          <w:numId w:val="7"/>
        </w:numPr>
        <w:spacing w:line="520" w:lineRule="exact"/>
        <w:ind w:left="918" w:firstLineChars="0" w:hanging="357"/>
        <w:jc w:val="both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hint="eastAsia"/>
          <w:sz w:val="28"/>
          <w:szCs w:val="28"/>
        </w:rPr>
        <w:t>一流</w:t>
      </w:r>
      <w:r w:rsidRPr="00176A29">
        <w:rPr>
          <w:rFonts w:ascii="仿宋" w:eastAsia="仿宋" w:hAnsi="仿宋"/>
          <w:sz w:val="28"/>
          <w:szCs w:val="28"/>
        </w:rPr>
        <w:t>创新人才的素质能力结构与培养方案的关系</w:t>
      </w:r>
      <w:r w:rsidRPr="00176A29">
        <w:rPr>
          <w:rFonts w:ascii="仿宋" w:eastAsia="仿宋" w:hAnsi="仿宋" w:hint="eastAsia"/>
          <w:sz w:val="28"/>
          <w:szCs w:val="28"/>
        </w:rPr>
        <w:t>。</w:t>
      </w:r>
    </w:p>
    <w:p w:rsidR="00BC676A" w:rsidRPr="00176A29" w:rsidRDefault="00BC676A" w:rsidP="00BC676A">
      <w:pPr>
        <w:pStyle w:val="a3"/>
        <w:widowControl w:val="0"/>
        <w:numPr>
          <w:ilvl w:val="0"/>
          <w:numId w:val="7"/>
        </w:numPr>
        <w:spacing w:line="520" w:lineRule="exact"/>
        <w:ind w:left="918" w:firstLineChars="0" w:hanging="357"/>
        <w:jc w:val="both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/>
          <w:sz w:val="28"/>
          <w:szCs w:val="28"/>
        </w:rPr>
        <w:t>教师教学能力如何</w:t>
      </w:r>
      <w:r w:rsidRPr="00176A29">
        <w:rPr>
          <w:rFonts w:ascii="仿宋" w:eastAsia="仿宋" w:hAnsi="仿宋" w:hint="eastAsia"/>
          <w:sz w:val="28"/>
          <w:szCs w:val="28"/>
        </w:rPr>
        <w:t>与一流创新人才培养相适应</w:t>
      </w:r>
      <w:r w:rsidRPr="00176A29">
        <w:rPr>
          <w:rFonts w:ascii="仿宋" w:eastAsia="仿宋" w:hAnsi="仿宋"/>
          <w:sz w:val="28"/>
          <w:szCs w:val="28"/>
        </w:rPr>
        <w:t>？</w:t>
      </w:r>
    </w:p>
    <w:p w:rsidR="00176A29" w:rsidRPr="00176A29" w:rsidRDefault="00176A29" w:rsidP="00176A29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176A29" w:rsidRDefault="00176A29" w:rsidP="00176A29">
      <w:pPr>
        <w:spacing w:line="520" w:lineRule="exact"/>
        <w:rPr>
          <w:rFonts w:ascii="仿宋" w:eastAsia="仿宋" w:hAnsi="仿宋"/>
          <w:sz w:val="28"/>
          <w:szCs w:val="28"/>
        </w:rPr>
      </w:pPr>
      <w:r w:rsidRPr="00176A29">
        <w:rPr>
          <w:rFonts w:ascii="仿宋" w:eastAsia="仿宋" w:hAnsi="仿宋" w:hint="eastAsia"/>
          <w:sz w:val="28"/>
          <w:szCs w:val="28"/>
        </w:rPr>
        <w:t>研讨提纲（部分）：</w:t>
      </w:r>
    </w:p>
    <w:p w:rsidR="00CD55E3" w:rsidRPr="00CD55E3" w:rsidRDefault="00F2320B" w:rsidP="00CD55E3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培养</w:t>
      </w:r>
      <w:r>
        <w:rPr>
          <w:rFonts w:ascii="黑体" w:eastAsia="黑体" w:hAnsi="黑体"/>
          <w:b/>
          <w:color w:val="0066FF"/>
          <w:sz w:val="28"/>
          <w:szCs w:val="28"/>
        </w:rPr>
        <w:t>目标</w:t>
      </w:r>
      <w:r w:rsidR="00BC0C07">
        <w:rPr>
          <w:rFonts w:ascii="黑体" w:eastAsia="黑体" w:hAnsi="黑体" w:hint="eastAsia"/>
          <w:b/>
          <w:color w:val="0066FF"/>
          <w:sz w:val="28"/>
          <w:szCs w:val="28"/>
        </w:rPr>
        <w:t>和</w:t>
      </w:r>
      <w:r w:rsidR="00BC0C07">
        <w:rPr>
          <w:rFonts w:ascii="黑体" w:eastAsia="黑体" w:hAnsi="黑体"/>
          <w:b/>
          <w:color w:val="0066FF"/>
          <w:sz w:val="28"/>
          <w:szCs w:val="28"/>
        </w:rPr>
        <w:t>定位</w:t>
      </w:r>
    </w:p>
    <w:p w:rsidR="00CD55E3" w:rsidRDefault="00F2320B" w:rsidP="00CD55E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“栋梁之才”</w:t>
      </w:r>
      <w:r>
        <w:rPr>
          <w:rFonts w:ascii="仿宋" w:eastAsia="仿宋" w:hAnsi="仿宋"/>
          <w:color w:val="000000"/>
          <w:sz w:val="28"/>
          <w:szCs w:val="28"/>
        </w:rPr>
        <w:t>向“领军人才”</w:t>
      </w:r>
      <w:r>
        <w:rPr>
          <w:rFonts w:ascii="仿宋" w:eastAsia="仿宋" w:hAnsi="仿宋" w:hint="eastAsia"/>
          <w:color w:val="000000"/>
          <w:sz w:val="28"/>
          <w:szCs w:val="28"/>
        </w:rPr>
        <w:t>转变</w:t>
      </w:r>
    </w:p>
    <w:p w:rsidR="00CD55E3" w:rsidRPr="00CD55E3" w:rsidRDefault="00F2320B" w:rsidP="00CD55E3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培养方案</w:t>
      </w:r>
    </w:p>
    <w:p w:rsidR="00CD55E3" w:rsidRDefault="00F2320B" w:rsidP="00CD55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各专业</w:t>
      </w:r>
      <w:r>
        <w:rPr>
          <w:rFonts w:ascii="仿宋" w:eastAsia="仿宋" w:hAnsi="仿宋"/>
          <w:sz w:val="28"/>
          <w:szCs w:val="28"/>
        </w:rPr>
        <w:t>培养方案中课程设置；</w:t>
      </w:r>
    </w:p>
    <w:p w:rsidR="00F2320B" w:rsidRDefault="00F2320B" w:rsidP="00CD55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2）</w:t>
      </w:r>
      <w:r>
        <w:rPr>
          <w:rFonts w:ascii="仿宋" w:eastAsia="仿宋" w:hAnsi="仿宋" w:hint="eastAsia"/>
          <w:sz w:val="28"/>
          <w:szCs w:val="28"/>
        </w:rPr>
        <w:t>实践</w:t>
      </w:r>
      <w:r>
        <w:rPr>
          <w:rFonts w:ascii="仿宋" w:eastAsia="仿宋" w:hAnsi="仿宋"/>
          <w:sz w:val="28"/>
          <w:szCs w:val="28"/>
        </w:rPr>
        <w:t>教学环节如何加强</w:t>
      </w:r>
    </w:p>
    <w:p w:rsidR="00F2320B" w:rsidRDefault="00F2320B" w:rsidP="00CD55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3）全英文，双语课程如何加强</w:t>
      </w:r>
    </w:p>
    <w:p w:rsidR="00F2320B" w:rsidRPr="00F2320B" w:rsidRDefault="00F2320B" w:rsidP="00CD55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4）</w:t>
      </w: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新工科发展要求，</w:t>
      </w:r>
      <w:r>
        <w:rPr>
          <w:rFonts w:ascii="仿宋" w:eastAsia="仿宋" w:hAnsi="仿宋" w:hint="eastAsia"/>
          <w:sz w:val="28"/>
          <w:szCs w:val="28"/>
        </w:rPr>
        <w:t>培养</w:t>
      </w:r>
      <w:r>
        <w:rPr>
          <w:rFonts w:ascii="仿宋" w:eastAsia="仿宋" w:hAnsi="仿宋"/>
          <w:sz w:val="28"/>
          <w:szCs w:val="28"/>
        </w:rPr>
        <w:t>方案有课程如何紧</w:t>
      </w:r>
      <w:r>
        <w:rPr>
          <w:rFonts w:ascii="仿宋" w:eastAsia="仿宋" w:hAnsi="仿宋" w:hint="eastAsia"/>
          <w:sz w:val="28"/>
          <w:szCs w:val="28"/>
        </w:rPr>
        <w:t>跟</w:t>
      </w:r>
      <w:r>
        <w:rPr>
          <w:rFonts w:ascii="仿宋" w:eastAsia="仿宋" w:hAnsi="仿宋"/>
          <w:sz w:val="28"/>
          <w:szCs w:val="28"/>
        </w:rPr>
        <w:t>行业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/>
          <w:sz w:val="28"/>
          <w:szCs w:val="28"/>
        </w:rPr>
        <w:t>学科发展</w:t>
      </w:r>
    </w:p>
    <w:p w:rsidR="00EB5B7C" w:rsidRPr="00C761AE" w:rsidRDefault="00EB5B7C" w:rsidP="00EB5B7C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教师</w:t>
      </w:r>
      <w:r>
        <w:rPr>
          <w:rFonts w:ascii="黑体" w:eastAsia="黑体" w:hAnsi="黑体"/>
          <w:b/>
          <w:color w:val="0066FF"/>
          <w:sz w:val="28"/>
          <w:szCs w:val="28"/>
        </w:rPr>
        <w:t>课堂授课质量提升</w:t>
      </w:r>
    </w:p>
    <w:p w:rsidR="00EB5B7C" w:rsidRPr="007238D4" w:rsidRDefault="00EB5B7C" w:rsidP="00EB5B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1）</w:t>
      </w:r>
      <w:r w:rsidRPr="00EB5B7C">
        <w:rPr>
          <w:rFonts w:ascii="仿宋" w:eastAsia="仿宋" w:hAnsi="仿宋" w:hint="eastAsia"/>
          <w:sz w:val="28"/>
          <w:szCs w:val="28"/>
        </w:rPr>
        <w:t>课程</w:t>
      </w:r>
      <w:r>
        <w:rPr>
          <w:rFonts w:ascii="仿宋" w:eastAsia="仿宋" w:hAnsi="仿宋" w:hint="eastAsia"/>
          <w:sz w:val="28"/>
          <w:szCs w:val="28"/>
        </w:rPr>
        <w:t>内容</w:t>
      </w:r>
      <w:r>
        <w:rPr>
          <w:rFonts w:ascii="仿宋" w:eastAsia="仿宋" w:hAnsi="仿宋"/>
          <w:sz w:val="28"/>
          <w:szCs w:val="28"/>
        </w:rPr>
        <w:t>与</w:t>
      </w:r>
      <w:r w:rsidRPr="00EB5B7C">
        <w:rPr>
          <w:rFonts w:ascii="仿宋" w:eastAsia="仿宋" w:hAnsi="仿宋" w:hint="eastAsia"/>
          <w:sz w:val="28"/>
          <w:szCs w:val="28"/>
        </w:rPr>
        <w:t>质量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238D4">
        <w:rPr>
          <w:rFonts w:ascii="仿宋" w:eastAsia="仿宋" w:hAnsi="仿宋" w:hint="eastAsia"/>
          <w:sz w:val="28"/>
          <w:szCs w:val="28"/>
        </w:rPr>
        <w:t>培养什么人，如何培养人</w:t>
      </w:r>
    </w:p>
    <w:p w:rsidR="00EB5B7C" w:rsidRPr="007238D4" w:rsidRDefault="00EB5B7C" w:rsidP="00EB5B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授课</w:t>
      </w:r>
      <w:r w:rsidRPr="007238D4">
        <w:rPr>
          <w:rFonts w:ascii="仿宋" w:eastAsia="仿宋" w:hAnsi="仿宋" w:hint="eastAsia"/>
          <w:sz w:val="28"/>
          <w:szCs w:val="28"/>
        </w:rPr>
        <w:t>评教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238D4">
        <w:rPr>
          <w:rFonts w:ascii="仿宋" w:eastAsia="仿宋" w:hAnsi="仿宋" w:hint="eastAsia"/>
          <w:sz w:val="28"/>
          <w:szCs w:val="28"/>
        </w:rPr>
        <w:t>教务处，院系督导组听课体系，并实时反馈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238D4">
        <w:rPr>
          <w:rFonts w:ascii="仿宋" w:eastAsia="仿宋" w:hAnsi="仿宋" w:hint="eastAsia"/>
          <w:sz w:val="28"/>
          <w:szCs w:val="28"/>
        </w:rPr>
        <w:t>课程教学实现持续改进</w:t>
      </w:r>
    </w:p>
    <w:p w:rsidR="00EB5B7C" w:rsidRPr="007238D4" w:rsidRDefault="00EB5B7C" w:rsidP="00EB5B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约束</w:t>
      </w:r>
      <w:r>
        <w:rPr>
          <w:rFonts w:ascii="仿宋" w:eastAsia="仿宋" w:hAnsi="仿宋"/>
          <w:sz w:val="28"/>
          <w:szCs w:val="28"/>
        </w:rPr>
        <w:t>与激励</w:t>
      </w:r>
      <w:r w:rsidRPr="007238D4">
        <w:rPr>
          <w:rFonts w:ascii="仿宋" w:eastAsia="仿宋" w:hAnsi="仿宋" w:hint="eastAsia"/>
          <w:sz w:val="28"/>
          <w:szCs w:val="28"/>
        </w:rPr>
        <w:t>机制</w:t>
      </w:r>
    </w:p>
    <w:p w:rsidR="00EB5B7C" w:rsidRPr="007238D4" w:rsidRDefault="00EB5B7C" w:rsidP="00EB5B7C">
      <w:pPr>
        <w:rPr>
          <w:rFonts w:ascii="仿宋" w:eastAsia="仿宋" w:hAnsi="仿宋"/>
          <w:sz w:val="28"/>
          <w:szCs w:val="28"/>
        </w:rPr>
      </w:pPr>
      <w:r w:rsidRPr="007238D4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评教与同行评教效果反馈，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激励与约束机制</w:t>
      </w:r>
      <w:r w:rsidRPr="007238D4">
        <w:rPr>
          <w:rFonts w:ascii="仿宋" w:eastAsia="仿宋" w:hAnsi="仿宋" w:hint="eastAsia"/>
          <w:sz w:val="28"/>
          <w:szCs w:val="28"/>
        </w:rPr>
        <w:t>。</w:t>
      </w:r>
    </w:p>
    <w:p w:rsidR="00EB5B7C" w:rsidRPr="00C761AE" w:rsidRDefault="00EB5B7C" w:rsidP="00EB5B7C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学生</w:t>
      </w:r>
      <w:r>
        <w:rPr>
          <w:rFonts w:ascii="黑体" w:eastAsia="黑体" w:hAnsi="黑体"/>
          <w:b/>
          <w:color w:val="0066FF"/>
          <w:sz w:val="28"/>
          <w:szCs w:val="28"/>
        </w:rPr>
        <w:t>课堂</w:t>
      </w:r>
      <w:r>
        <w:rPr>
          <w:rFonts w:ascii="黑体" w:eastAsia="黑体" w:hAnsi="黑体" w:hint="eastAsia"/>
          <w:b/>
          <w:color w:val="0066FF"/>
          <w:sz w:val="28"/>
          <w:szCs w:val="28"/>
        </w:rPr>
        <w:t>听课</w:t>
      </w:r>
      <w:r>
        <w:rPr>
          <w:rFonts w:ascii="黑体" w:eastAsia="黑体" w:hAnsi="黑体"/>
          <w:b/>
          <w:color w:val="0066FF"/>
          <w:sz w:val="28"/>
          <w:szCs w:val="28"/>
        </w:rPr>
        <w:t>质量提升</w:t>
      </w:r>
    </w:p>
    <w:p w:rsidR="00EB5B7C" w:rsidRPr="00EB5B7C" w:rsidRDefault="00EB5B7C" w:rsidP="00EB5B7C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28"/>
          <w:szCs w:val="28"/>
        </w:rPr>
      </w:pPr>
      <w:r w:rsidRPr="00EB5B7C">
        <w:rPr>
          <w:rFonts w:ascii="仿宋" w:eastAsia="仿宋" w:hAnsi="仿宋" w:hint="eastAsia"/>
          <w:sz w:val="28"/>
          <w:szCs w:val="28"/>
        </w:rPr>
        <w:t>明确课程目的：上好这门课，学生有何益处</w:t>
      </w:r>
    </w:p>
    <w:p w:rsidR="00EB5B7C" w:rsidRPr="00EB5B7C" w:rsidRDefault="00EB5B7C" w:rsidP="00EB5B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</w:t>
      </w:r>
      <w:r w:rsidRPr="00EB5B7C">
        <w:rPr>
          <w:rFonts w:ascii="仿宋" w:eastAsia="仿宋" w:hAnsi="仿宋" w:hint="eastAsia"/>
          <w:sz w:val="28"/>
          <w:szCs w:val="28"/>
        </w:rPr>
        <w:t>建立过程评价体系，提高学习过程成绩比例</w:t>
      </w:r>
    </w:p>
    <w:p w:rsidR="00176A29" w:rsidRPr="00EB5B7C" w:rsidRDefault="008266DD" w:rsidP="00176A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EB5B7C">
        <w:rPr>
          <w:rFonts w:ascii="仿宋" w:eastAsia="仿宋" w:hAnsi="仿宋" w:hint="eastAsia"/>
          <w:sz w:val="28"/>
          <w:szCs w:val="28"/>
        </w:rPr>
        <w:t xml:space="preserve">) </w:t>
      </w:r>
      <w:r>
        <w:rPr>
          <w:rFonts w:ascii="仿宋" w:eastAsia="仿宋" w:hAnsi="仿宋" w:hint="eastAsia"/>
          <w:sz w:val="28"/>
          <w:szCs w:val="28"/>
        </w:rPr>
        <w:t>授课</w:t>
      </w:r>
      <w:r>
        <w:rPr>
          <w:rFonts w:ascii="仿宋" w:eastAsia="仿宋" w:hAnsi="仿宋"/>
          <w:sz w:val="28"/>
          <w:szCs w:val="28"/>
        </w:rPr>
        <w:t>方式的变化，新的教学方式，研讨课教学开展</w:t>
      </w:r>
    </w:p>
    <w:p w:rsidR="008266DD" w:rsidRPr="00C761AE" w:rsidRDefault="008266DD" w:rsidP="008266DD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工程</w:t>
      </w:r>
      <w:r>
        <w:rPr>
          <w:rFonts w:ascii="黑体" w:eastAsia="黑体" w:hAnsi="黑体"/>
          <w:b/>
          <w:color w:val="0066FF"/>
          <w:sz w:val="28"/>
          <w:szCs w:val="28"/>
        </w:rPr>
        <w:t>实践与创新能力提升</w:t>
      </w:r>
    </w:p>
    <w:p w:rsidR="008266DD" w:rsidRPr="008266DD" w:rsidRDefault="008266DD" w:rsidP="00E17A5E">
      <w:pPr>
        <w:pStyle w:val="a3"/>
        <w:numPr>
          <w:ilvl w:val="0"/>
          <w:numId w:val="20"/>
        </w:numPr>
        <w:ind w:firstLineChars="0"/>
        <w:rPr>
          <w:rFonts w:ascii="仿宋" w:eastAsia="仿宋" w:hAnsi="仿宋"/>
          <w:sz w:val="28"/>
          <w:szCs w:val="28"/>
        </w:rPr>
      </w:pPr>
      <w:r w:rsidRPr="008266DD">
        <w:rPr>
          <w:rFonts w:ascii="仿宋" w:eastAsia="仿宋" w:hAnsi="仿宋" w:hint="eastAsia"/>
          <w:b/>
          <w:sz w:val="28"/>
          <w:szCs w:val="28"/>
        </w:rPr>
        <w:t>本科生</w:t>
      </w:r>
      <w:r w:rsidRPr="008266DD">
        <w:rPr>
          <w:rFonts w:ascii="仿宋" w:eastAsia="仿宋" w:hAnsi="仿宋"/>
          <w:b/>
          <w:sz w:val="28"/>
          <w:szCs w:val="28"/>
        </w:rPr>
        <w:t>导师制</w:t>
      </w:r>
      <w:r>
        <w:rPr>
          <w:rFonts w:ascii="仿宋" w:eastAsia="仿宋" w:hAnsi="仿宋" w:hint="eastAsia"/>
          <w:b/>
          <w:sz w:val="28"/>
          <w:szCs w:val="28"/>
        </w:rPr>
        <w:t>与</w:t>
      </w:r>
      <w:r>
        <w:rPr>
          <w:rFonts w:ascii="仿宋" w:eastAsia="仿宋" w:hAnsi="仿宋"/>
          <w:b/>
          <w:sz w:val="28"/>
          <w:szCs w:val="28"/>
        </w:rPr>
        <w:t>课外</w:t>
      </w:r>
      <w:r>
        <w:rPr>
          <w:rFonts w:ascii="仿宋" w:eastAsia="仿宋" w:hAnsi="仿宋" w:hint="eastAsia"/>
          <w:b/>
          <w:sz w:val="28"/>
          <w:szCs w:val="28"/>
        </w:rPr>
        <w:t>研学模式</w:t>
      </w:r>
      <w:r>
        <w:rPr>
          <w:rFonts w:ascii="仿宋" w:eastAsia="仿宋" w:hAnsi="仿宋"/>
          <w:b/>
          <w:sz w:val="28"/>
          <w:szCs w:val="28"/>
        </w:rPr>
        <w:t>提升</w:t>
      </w:r>
    </w:p>
    <w:p w:rsidR="008266DD" w:rsidRPr="008266DD" w:rsidRDefault="008266DD" w:rsidP="00E17A5E">
      <w:pPr>
        <w:pStyle w:val="a3"/>
        <w:numPr>
          <w:ilvl w:val="0"/>
          <w:numId w:val="2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本科生实践</w:t>
      </w:r>
      <w:r>
        <w:rPr>
          <w:rFonts w:ascii="仿宋" w:eastAsia="仿宋" w:hAnsi="仿宋"/>
          <w:sz w:val="28"/>
          <w:szCs w:val="28"/>
        </w:rPr>
        <w:t>教学环节（毕设，实习，课程实验等环节如何强化）</w:t>
      </w:r>
    </w:p>
    <w:p w:rsidR="00176A29" w:rsidRDefault="008266DD" w:rsidP="009256B9">
      <w:pPr>
        <w:pStyle w:val="a3"/>
        <w:numPr>
          <w:ilvl w:val="0"/>
          <w:numId w:val="21"/>
        </w:numPr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9256B9">
        <w:rPr>
          <w:rFonts w:ascii="仿宋" w:eastAsia="仿宋" w:hAnsi="仿宋"/>
          <w:sz w:val="28"/>
          <w:szCs w:val="28"/>
        </w:rPr>
        <w:t>学生分析问题，归纳总结，撰写报告等能力提升手段</w:t>
      </w:r>
    </w:p>
    <w:p w:rsidR="008266DD" w:rsidRPr="00C761AE" w:rsidRDefault="008266DD" w:rsidP="008266DD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国际化</w:t>
      </w:r>
    </w:p>
    <w:p w:rsidR="008266DD" w:rsidRPr="009256B9" w:rsidRDefault="009256B9" w:rsidP="009256B9">
      <w:pPr>
        <w:pStyle w:val="a3"/>
        <w:numPr>
          <w:ilvl w:val="0"/>
          <w:numId w:val="22"/>
        </w:numPr>
        <w:ind w:firstLineChars="0"/>
        <w:rPr>
          <w:rFonts w:ascii="仿宋" w:eastAsia="仿宋" w:hAnsi="仿宋"/>
          <w:sz w:val="28"/>
          <w:szCs w:val="28"/>
        </w:rPr>
      </w:pPr>
      <w:r w:rsidRPr="009256B9">
        <w:rPr>
          <w:rFonts w:ascii="仿宋" w:eastAsia="仿宋" w:hAnsi="仿宋" w:hint="eastAsia"/>
          <w:sz w:val="28"/>
          <w:szCs w:val="28"/>
        </w:rPr>
        <w:t>如何</w:t>
      </w:r>
      <w:r w:rsidRPr="009256B9">
        <w:rPr>
          <w:rFonts w:ascii="仿宋" w:eastAsia="仿宋" w:hAnsi="仿宋"/>
          <w:sz w:val="28"/>
          <w:szCs w:val="28"/>
        </w:rPr>
        <w:t>加强本科生</w:t>
      </w:r>
      <w:r w:rsidRPr="009256B9">
        <w:rPr>
          <w:rFonts w:ascii="仿宋" w:eastAsia="仿宋" w:hAnsi="仿宋" w:hint="eastAsia"/>
          <w:sz w:val="28"/>
          <w:szCs w:val="28"/>
        </w:rPr>
        <w:t>培养</w:t>
      </w:r>
      <w:r w:rsidRPr="009256B9">
        <w:rPr>
          <w:rFonts w:ascii="仿宋" w:eastAsia="仿宋" w:hAnsi="仿宋"/>
          <w:sz w:val="28"/>
          <w:szCs w:val="28"/>
        </w:rPr>
        <w:t>中国际化元素</w:t>
      </w:r>
    </w:p>
    <w:p w:rsidR="009256B9" w:rsidRDefault="009256B9" w:rsidP="009256B9">
      <w:pPr>
        <w:pStyle w:val="a3"/>
        <w:numPr>
          <w:ilvl w:val="0"/>
          <w:numId w:val="2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手段</w:t>
      </w:r>
      <w:r>
        <w:rPr>
          <w:rFonts w:ascii="仿宋" w:eastAsia="仿宋" w:hAnsi="仿宋"/>
          <w:sz w:val="28"/>
          <w:szCs w:val="28"/>
        </w:rPr>
        <w:t>与措施</w:t>
      </w:r>
    </w:p>
    <w:p w:rsidR="000C773C" w:rsidRPr="00C761AE" w:rsidRDefault="00C761AE" w:rsidP="000C773C">
      <w:pPr>
        <w:pStyle w:val="a3"/>
        <w:numPr>
          <w:ilvl w:val="0"/>
          <w:numId w:val="13"/>
        </w:numPr>
        <w:ind w:firstLineChars="0"/>
        <w:rPr>
          <w:rFonts w:ascii="黑体" w:eastAsia="黑体" w:hAnsi="黑体" w:hint="eastAsia"/>
          <w:b/>
          <w:color w:val="0066FF"/>
          <w:sz w:val="28"/>
          <w:szCs w:val="28"/>
        </w:rPr>
      </w:pPr>
      <w:r w:rsidRPr="00C761AE">
        <w:rPr>
          <w:rFonts w:ascii="黑体" w:eastAsia="黑体" w:hAnsi="黑体" w:hint="eastAsia"/>
          <w:b/>
          <w:color w:val="0066FF"/>
          <w:sz w:val="28"/>
          <w:szCs w:val="28"/>
        </w:rPr>
        <w:t>师资</w:t>
      </w:r>
      <w:r w:rsidRPr="00C761AE">
        <w:rPr>
          <w:rFonts w:ascii="黑体" w:eastAsia="黑体" w:hAnsi="黑体"/>
          <w:b/>
          <w:color w:val="0066FF"/>
          <w:sz w:val="28"/>
          <w:szCs w:val="28"/>
        </w:rPr>
        <w:t>队伍</w:t>
      </w:r>
      <w:r w:rsidRPr="00C761AE">
        <w:rPr>
          <w:rFonts w:ascii="黑体" w:eastAsia="黑体" w:hAnsi="黑体" w:hint="eastAsia"/>
          <w:b/>
          <w:color w:val="0066FF"/>
          <w:sz w:val="28"/>
          <w:szCs w:val="28"/>
        </w:rPr>
        <w:t>建设</w:t>
      </w:r>
      <w:r w:rsidRPr="00C761AE">
        <w:rPr>
          <w:rFonts w:ascii="黑体" w:eastAsia="黑体" w:hAnsi="黑体"/>
          <w:b/>
          <w:color w:val="0066FF"/>
          <w:sz w:val="28"/>
          <w:szCs w:val="28"/>
        </w:rPr>
        <w:t>与教师教学能力提升</w:t>
      </w:r>
    </w:p>
    <w:p w:rsidR="00C761AE" w:rsidRPr="00C761AE" w:rsidRDefault="00C761AE" w:rsidP="00C761AE">
      <w:pPr>
        <w:pStyle w:val="a3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 w:rsidRPr="00C761AE">
        <w:rPr>
          <w:rFonts w:ascii="仿宋" w:eastAsia="仿宋" w:hAnsi="仿宋"/>
          <w:sz w:val="28"/>
          <w:szCs w:val="28"/>
        </w:rPr>
        <w:lastRenderedPageBreak/>
        <w:t>优秀师资人才引进</w:t>
      </w:r>
    </w:p>
    <w:p w:rsidR="00C761AE" w:rsidRPr="00C761AE" w:rsidRDefault="00C761AE" w:rsidP="00C761AE">
      <w:pPr>
        <w:pStyle w:val="a3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 w:rsidRPr="00C761AE">
        <w:rPr>
          <w:rFonts w:ascii="仿宋" w:eastAsia="仿宋" w:hAnsi="仿宋" w:hint="eastAsia"/>
          <w:sz w:val="28"/>
          <w:szCs w:val="28"/>
        </w:rPr>
        <w:t>优秀</w:t>
      </w:r>
      <w:r w:rsidRPr="00C761AE">
        <w:rPr>
          <w:rFonts w:ascii="仿宋" w:eastAsia="仿宋" w:hAnsi="仿宋"/>
          <w:sz w:val="28"/>
          <w:szCs w:val="28"/>
        </w:rPr>
        <w:t>师资人才引进考评指标中</w:t>
      </w:r>
      <w:r w:rsidRPr="00C761AE">
        <w:rPr>
          <w:rFonts w:ascii="仿宋" w:eastAsia="仿宋" w:hAnsi="仿宋" w:hint="eastAsia"/>
          <w:sz w:val="28"/>
          <w:szCs w:val="28"/>
        </w:rPr>
        <w:t>科研与</w:t>
      </w:r>
      <w:r w:rsidRPr="00C761AE">
        <w:rPr>
          <w:rFonts w:ascii="仿宋" w:eastAsia="仿宋" w:hAnsi="仿宋"/>
          <w:sz w:val="28"/>
          <w:szCs w:val="28"/>
        </w:rPr>
        <w:t>教学能力</w:t>
      </w:r>
      <w:r w:rsidRPr="00C761AE">
        <w:rPr>
          <w:rFonts w:ascii="仿宋" w:eastAsia="仿宋" w:hAnsi="仿宋" w:hint="eastAsia"/>
          <w:sz w:val="28"/>
          <w:szCs w:val="28"/>
        </w:rPr>
        <w:t>综合</w:t>
      </w:r>
      <w:r w:rsidRPr="00C761AE">
        <w:rPr>
          <w:rFonts w:ascii="仿宋" w:eastAsia="仿宋" w:hAnsi="仿宋"/>
          <w:sz w:val="28"/>
          <w:szCs w:val="28"/>
        </w:rPr>
        <w:t>评价。</w:t>
      </w:r>
    </w:p>
    <w:p w:rsidR="00C761AE" w:rsidRPr="00C761AE" w:rsidRDefault="00C761AE" w:rsidP="00C761AE">
      <w:pPr>
        <w:pStyle w:val="a3"/>
        <w:numPr>
          <w:ilvl w:val="0"/>
          <w:numId w:val="2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教师教学能力提升环节（入职培训，首</w:t>
      </w:r>
      <w:r>
        <w:rPr>
          <w:rFonts w:ascii="仿宋" w:eastAsia="仿宋" w:hAnsi="仿宋" w:hint="eastAsia"/>
          <w:sz w:val="28"/>
          <w:szCs w:val="28"/>
        </w:rPr>
        <w:t>开课</w:t>
      </w:r>
      <w:r>
        <w:rPr>
          <w:rFonts w:ascii="仿宋" w:eastAsia="仿宋" w:hAnsi="仿宋"/>
          <w:sz w:val="28"/>
          <w:szCs w:val="28"/>
        </w:rPr>
        <w:t>培训，助</w:t>
      </w:r>
      <w:r>
        <w:rPr>
          <w:rFonts w:ascii="仿宋" w:eastAsia="仿宋" w:hAnsi="仿宋" w:hint="eastAsia"/>
          <w:sz w:val="28"/>
          <w:szCs w:val="28"/>
        </w:rPr>
        <w:t>可</w:t>
      </w:r>
      <w:r>
        <w:rPr>
          <w:rFonts w:ascii="仿宋" w:eastAsia="仿宋" w:hAnsi="仿宋"/>
          <w:sz w:val="28"/>
          <w:szCs w:val="28"/>
        </w:rPr>
        <w:t>制度落实，</w:t>
      </w:r>
      <w:r>
        <w:rPr>
          <w:rFonts w:ascii="仿宋" w:eastAsia="仿宋" w:hAnsi="仿宋" w:hint="eastAsia"/>
          <w:sz w:val="28"/>
          <w:szCs w:val="28"/>
        </w:rPr>
        <w:t>课堂</w:t>
      </w:r>
      <w:r>
        <w:rPr>
          <w:rFonts w:ascii="仿宋" w:eastAsia="仿宋" w:hAnsi="仿宋"/>
          <w:sz w:val="28"/>
          <w:szCs w:val="28"/>
        </w:rPr>
        <w:t>教学质量保障措施</w:t>
      </w:r>
      <w:r w:rsidRPr="00C761AE">
        <w:rPr>
          <w:rFonts w:ascii="仿宋" w:eastAsia="仿宋" w:hAnsi="仿宋"/>
          <w:sz w:val="28"/>
          <w:szCs w:val="28"/>
        </w:rPr>
        <w:t>）</w:t>
      </w:r>
    </w:p>
    <w:p w:rsidR="00C761AE" w:rsidRPr="00C761AE" w:rsidRDefault="00C761AE" w:rsidP="00C761AE">
      <w:pPr>
        <w:pStyle w:val="a3"/>
        <w:numPr>
          <w:ilvl w:val="0"/>
          <w:numId w:val="13"/>
        </w:numPr>
        <w:ind w:firstLineChars="0"/>
        <w:rPr>
          <w:rFonts w:ascii="黑体" w:eastAsia="黑体" w:hAnsi="黑体" w:hint="eastAsia"/>
          <w:b/>
          <w:color w:val="0066FF"/>
          <w:sz w:val="28"/>
          <w:szCs w:val="28"/>
        </w:rPr>
      </w:pPr>
      <w:r>
        <w:rPr>
          <w:rFonts w:ascii="黑体" w:eastAsia="黑体" w:hAnsi="黑体" w:hint="eastAsia"/>
          <w:b/>
          <w:color w:val="0066FF"/>
          <w:sz w:val="28"/>
          <w:szCs w:val="28"/>
        </w:rPr>
        <w:t>学院</w:t>
      </w:r>
      <w:r>
        <w:rPr>
          <w:rFonts w:ascii="黑体" w:eastAsia="黑体" w:hAnsi="黑体"/>
          <w:b/>
          <w:color w:val="0066FF"/>
          <w:sz w:val="28"/>
          <w:szCs w:val="28"/>
        </w:rPr>
        <w:t>管理体制（</w:t>
      </w:r>
      <w:r>
        <w:rPr>
          <w:rFonts w:ascii="黑体" w:eastAsia="黑体" w:hAnsi="黑体" w:hint="eastAsia"/>
          <w:b/>
          <w:color w:val="0066FF"/>
          <w:sz w:val="28"/>
          <w:szCs w:val="28"/>
        </w:rPr>
        <w:t>约束</w:t>
      </w:r>
      <w:r>
        <w:rPr>
          <w:rFonts w:ascii="黑体" w:eastAsia="黑体" w:hAnsi="黑体"/>
          <w:b/>
          <w:color w:val="0066FF"/>
          <w:sz w:val="28"/>
          <w:szCs w:val="28"/>
        </w:rPr>
        <w:t>与激励机制）</w:t>
      </w:r>
    </w:p>
    <w:p w:rsidR="000C773C" w:rsidRDefault="00C761AE" w:rsidP="00C761AE">
      <w:pPr>
        <w:pStyle w:val="a3"/>
        <w:numPr>
          <w:ilvl w:val="0"/>
          <w:numId w:val="24"/>
        </w:numPr>
        <w:ind w:left="709" w:firstLineChars="0" w:hanging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考核中科研与教学考核平衡</w:t>
      </w:r>
    </w:p>
    <w:p w:rsidR="00C761AE" w:rsidRPr="00C761AE" w:rsidRDefault="00C761AE" w:rsidP="00C761AE">
      <w:pPr>
        <w:pStyle w:val="a3"/>
        <w:numPr>
          <w:ilvl w:val="0"/>
          <w:numId w:val="24"/>
        </w:numPr>
        <w:ind w:left="709" w:firstLineChars="0" w:hanging="709"/>
        <w:rPr>
          <w:rFonts w:ascii="仿宋" w:eastAsia="仿宋" w:hAnsi="仿宋"/>
          <w:sz w:val="28"/>
          <w:szCs w:val="28"/>
        </w:rPr>
      </w:pPr>
      <w:r w:rsidRPr="00C761AE">
        <w:rPr>
          <w:rFonts w:ascii="仿宋" w:eastAsia="仿宋" w:hAnsi="仿宋" w:hint="eastAsia"/>
          <w:sz w:val="28"/>
          <w:szCs w:val="28"/>
        </w:rPr>
        <w:t>教学贡献</w:t>
      </w:r>
      <w:r w:rsidRPr="00C761AE">
        <w:rPr>
          <w:rFonts w:ascii="仿宋" w:eastAsia="仿宋" w:hAnsi="仿宋"/>
          <w:sz w:val="28"/>
          <w:szCs w:val="28"/>
        </w:rPr>
        <w:t>中激励机制</w:t>
      </w:r>
    </w:p>
    <w:p w:rsidR="00C761AE" w:rsidRPr="00C761AE" w:rsidRDefault="00C761AE" w:rsidP="00C761AE">
      <w:pPr>
        <w:pStyle w:val="a3"/>
        <w:numPr>
          <w:ilvl w:val="0"/>
          <w:numId w:val="24"/>
        </w:numPr>
        <w:ind w:left="709" w:firstLineChars="0" w:hanging="709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效果有效评价以及</w:t>
      </w:r>
      <w:r>
        <w:rPr>
          <w:rFonts w:ascii="仿宋" w:eastAsia="仿宋" w:hAnsi="仿宋" w:hint="eastAsia"/>
          <w:sz w:val="28"/>
          <w:szCs w:val="28"/>
        </w:rPr>
        <w:t>相应</w:t>
      </w:r>
      <w:r>
        <w:rPr>
          <w:rFonts w:ascii="仿宋" w:eastAsia="仿宋" w:hAnsi="仿宋"/>
          <w:sz w:val="28"/>
          <w:szCs w:val="28"/>
        </w:rPr>
        <w:t>约束机制</w:t>
      </w:r>
    </w:p>
    <w:p w:rsidR="00AF3127" w:rsidRPr="00CD55E3" w:rsidRDefault="00AF3127" w:rsidP="00AF312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研讨内容（部分）</w:t>
      </w:r>
    </w:p>
    <w:p w:rsidR="00AF3127" w:rsidRPr="00AF3127" w:rsidRDefault="00AF3127" w:rsidP="00AF3127">
      <w:pPr>
        <w:pStyle w:val="Default"/>
        <w:numPr>
          <w:ilvl w:val="0"/>
          <w:numId w:val="10"/>
        </w:num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面对</w:t>
      </w:r>
      <w:r>
        <w:rPr>
          <w:rFonts w:ascii="仿宋" w:eastAsia="仿宋" w:hAnsi="仿宋" w:cstheme="minorBidi"/>
          <w:kern w:val="2"/>
          <w:sz w:val="28"/>
          <w:szCs w:val="28"/>
        </w:rPr>
        <w:t>能源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生产</w:t>
      </w:r>
      <w:r>
        <w:rPr>
          <w:rFonts w:ascii="仿宋" w:eastAsia="仿宋" w:hAnsi="仿宋" w:cstheme="minorBidi"/>
          <w:kern w:val="2"/>
          <w:sz w:val="28"/>
          <w:szCs w:val="28"/>
        </w:rPr>
        <w:t>、供应与使用过程也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能源</w:t>
      </w:r>
      <w:r>
        <w:rPr>
          <w:rFonts w:ascii="仿宋" w:eastAsia="仿宋" w:hAnsi="仿宋" w:cstheme="minorBidi"/>
          <w:kern w:val="2"/>
          <w:sz w:val="28"/>
          <w:szCs w:val="28"/>
        </w:rPr>
        <w:t>领域前沿研究的发展和变革，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现有</w:t>
      </w:r>
      <w:r>
        <w:rPr>
          <w:rFonts w:ascii="仿宋" w:eastAsia="仿宋" w:hAnsi="仿宋" w:cstheme="minorBidi"/>
          <w:kern w:val="2"/>
          <w:sz w:val="28"/>
          <w:szCs w:val="28"/>
        </w:rPr>
        <w:t>能源与动力工程专业的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人才培养如何与</w:t>
      </w:r>
      <w:r>
        <w:rPr>
          <w:rFonts w:ascii="仿宋" w:eastAsia="仿宋" w:hAnsi="仿宋" w:cstheme="minorBidi"/>
          <w:kern w:val="2"/>
          <w:sz w:val="28"/>
          <w:szCs w:val="28"/>
        </w:rPr>
        <w:t>能源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与</w:t>
      </w:r>
      <w:r>
        <w:rPr>
          <w:rFonts w:ascii="仿宋" w:eastAsia="仿宋" w:hAnsi="仿宋" w:cstheme="minorBidi"/>
          <w:kern w:val="2"/>
          <w:sz w:val="28"/>
          <w:szCs w:val="28"/>
        </w:rPr>
        <w:t>动力行业与领域的快速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发展</w:t>
      </w:r>
      <w:r>
        <w:rPr>
          <w:rFonts w:ascii="仿宋" w:eastAsia="仿宋" w:hAnsi="仿宋" w:cstheme="minorBidi"/>
          <w:kern w:val="2"/>
          <w:sz w:val="28"/>
          <w:szCs w:val="28"/>
        </w:rPr>
        <w:t>相适应</w:t>
      </w:r>
      <w:r w:rsidRPr="007238D4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Pr="00B908EC">
        <w:rPr>
          <w:rFonts w:ascii="仿宋" w:eastAsia="仿宋" w:hAnsi="仿宋" w:cstheme="minorBidi" w:hint="eastAsia"/>
          <w:kern w:val="2"/>
          <w:sz w:val="28"/>
          <w:szCs w:val="28"/>
        </w:rPr>
        <w:t>如何改造升级传统工程专业，</w:t>
      </w:r>
      <w:r w:rsidRPr="00B908EC">
        <w:rPr>
          <w:rFonts w:ascii="仿宋" w:eastAsia="仿宋" w:hAnsi="仿宋" w:cstheme="minorBidi"/>
          <w:kern w:val="2"/>
          <w:sz w:val="28"/>
          <w:szCs w:val="28"/>
        </w:rPr>
        <w:t>建立更多样化和个性化的</w:t>
      </w:r>
      <w:r w:rsidRPr="00B908EC">
        <w:rPr>
          <w:rFonts w:ascii="仿宋" w:eastAsia="仿宋" w:hAnsi="仿宋" w:cstheme="minorBidi" w:hint="eastAsia"/>
          <w:kern w:val="2"/>
          <w:sz w:val="28"/>
          <w:szCs w:val="28"/>
        </w:rPr>
        <w:t>培养体系，如何培养和</w:t>
      </w:r>
      <w:r w:rsidRPr="00B908EC">
        <w:rPr>
          <w:rFonts w:ascii="仿宋" w:eastAsia="仿宋" w:hAnsi="仿宋" w:cstheme="minorBidi"/>
          <w:kern w:val="2"/>
          <w:sz w:val="28"/>
          <w:szCs w:val="28"/>
        </w:rPr>
        <w:t>考核</w:t>
      </w:r>
      <w:r w:rsidRPr="00B908EC">
        <w:rPr>
          <w:rFonts w:ascii="仿宋" w:eastAsia="仿宋" w:hAnsi="仿宋" w:cstheme="minorBidi" w:hint="eastAsia"/>
          <w:kern w:val="2"/>
          <w:sz w:val="28"/>
          <w:szCs w:val="28"/>
        </w:rPr>
        <w:t>学生的</w:t>
      </w:r>
      <w:r w:rsidR="00B908EC">
        <w:rPr>
          <w:rFonts w:ascii="仿宋" w:eastAsia="仿宋" w:hAnsi="仿宋" w:cstheme="minorBidi" w:hint="eastAsia"/>
          <w:kern w:val="2"/>
          <w:sz w:val="28"/>
          <w:szCs w:val="28"/>
        </w:rPr>
        <w:t>成为</w:t>
      </w:r>
      <w:r w:rsidR="00B908EC">
        <w:rPr>
          <w:rFonts w:ascii="仿宋" w:eastAsia="仿宋" w:hAnsi="仿宋" w:cstheme="minorBidi"/>
          <w:kern w:val="2"/>
          <w:sz w:val="28"/>
          <w:szCs w:val="28"/>
        </w:rPr>
        <w:t>领军人才和</w:t>
      </w:r>
      <w:r w:rsidRPr="00B908EC">
        <w:rPr>
          <w:rFonts w:ascii="仿宋" w:eastAsia="仿宋" w:hAnsi="仿宋" w:cstheme="minorBidi"/>
          <w:kern w:val="2"/>
          <w:sz w:val="28"/>
          <w:szCs w:val="28"/>
        </w:rPr>
        <w:t>创新创业能力</w:t>
      </w:r>
      <w:r w:rsidRPr="00B908EC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AF3127" w:rsidRPr="007238D4" w:rsidRDefault="00AF3127" w:rsidP="00AF312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38D4">
        <w:rPr>
          <w:rFonts w:ascii="仿宋" w:eastAsia="仿宋" w:hAnsi="仿宋" w:hint="eastAsia"/>
          <w:b/>
          <w:sz w:val="28"/>
          <w:szCs w:val="28"/>
        </w:rPr>
        <w:t>现有培养体系存在的问题：</w:t>
      </w:r>
    </w:p>
    <w:p w:rsidR="00AF3127" w:rsidRPr="007238D4" w:rsidRDefault="00AF3127" w:rsidP="00AF3127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7238D4">
        <w:rPr>
          <w:rFonts w:ascii="仿宋" w:eastAsia="仿宋" w:hAnsi="仿宋" w:cs="Times New Roman" w:hint="eastAsia"/>
          <w:b/>
          <w:sz w:val="28"/>
          <w:szCs w:val="28"/>
        </w:rPr>
        <w:t>课程</w:t>
      </w:r>
      <w:r>
        <w:rPr>
          <w:rFonts w:ascii="仿宋" w:eastAsia="仿宋" w:hAnsi="仿宋" w:cs="Times New Roman" w:hint="eastAsia"/>
          <w:b/>
          <w:sz w:val="28"/>
          <w:szCs w:val="28"/>
        </w:rPr>
        <w:t>很多</w:t>
      </w:r>
      <w:r w:rsidRPr="007238D4">
        <w:rPr>
          <w:rFonts w:ascii="仿宋" w:eastAsia="仿宋" w:hAnsi="仿宋" w:cs="Times New Roman" w:hint="eastAsia"/>
          <w:b/>
          <w:sz w:val="28"/>
          <w:szCs w:val="28"/>
        </w:rPr>
        <w:t>，教学效果</w:t>
      </w:r>
      <w:r>
        <w:rPr>
          <w:rFonts w:ascii="仿宋" w:eastAsia="仿宋" w:hAnsi="仿宋" w:cs="Times New Roman" w:hint="eastAsia"/>
          <w:b/>
          <w:sz w:val="28"/>
          <w:szCs w:val="28"/>
        </w:rPr>
        <w:t>与行业</w:t>
      </w:r>
      <w:r>
        <w:rPr>
          <w:rFonts w:ascii="仿宋" w:eastAsia="仿宋" w:hAnsi="仿宋" w:cs="Times New Roman"/>
          <w:b/>
          <w:sz w:val="28"/>
          <w:szCs w:val="28"/>
        </w:rPr>
        <w:t>以及社会的期望不是非常吻合</w:t>
      </w:r>
      <w:r w:rsidRPr="007238D4">
        <w:rPr>
          <w:rFonts w:ascii="仿宋" w:eastAsia="仿宋" w:hAnsi="仿宋" w:cs="Times New Roman" w:hint="eastAsia"/>
          <w:sz w:val="28"/>
          <w:szCs w:val="28"/>
        </w:rPr>
        <w:t>，学生在学习这些课程的时候，不知道学这门课对他有什么帮助？</w:t>
      </w:r>
      <w:r>
        <w:rPr>
          <w:rFonts w:ascii="仿宋" w:eastAsia="仿宋" w:hAnsi="仿宋" w:cs="Times New Roman" w:hint="eastAsia"/>
          <w:sz w:val="28"/>
          <w:szCs w:val="28"/>
        </w:rPr>
        <w:t>教学</w:t>
      </w:r>
      <w:r>
        <w:rPr>
          <w:rFonts w:ascii="仿宋" w:eastAsia="仿宋" w:hAnsi="仿宋" w:cs="Times New Roman"/>
          <w:sz w:val="28"/>
          <w:szCs w:val="28"/>
        </w:rPr>
        <w:t>课程</w:t>
      </w:r>
      <w:r>
        <w:rPr>
          <w:rFonts w:ascii="仿宋" w:eastAsia="仿宋" w:hAnsi="仿宋" w:cs="Times New Roman" w:hint="eastAsia"/>
          <w:sz w:val="28"/>
          <w:szCs w:val="28"/>
        </w:rPr>
        <w:t>以及</w:t>
      </w:r>
      <w:r>
        <w:rPr>
          <w:rFonts w:ascii="仿宋" w:eastAsia="仿宋" w:hAnsi="仿宋" w:cs="Times New Roman"/>
          <w:sz w:val="28"/>
          <w:szCs w:val="28"/>
        </w:rPr>
        <w:t>课程内容如何</w:t>
      </w:r>
      <w:r>
        <w:rPr>
          <w:rFonts w:ascii="仿宋" w:eastAsia="仿宋" w:hAnsi="仿宋" w:cs="Times New Roman" w:hint="eastAsia"/>
          <w:sz w:val="28"/>
          <w:szCs w:val="28"/>
        </w:rPr>
        <w:t>梳理</w:t>
      </w:r>
      <w:r>
        <w:rPr>
          <w:rFonts w:ascii="仿宋" w:eastAsia="仿宋" w:hAnsi="仿宋" w:cs="Times New Roman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如何改进</w:t>
      </w:r>
      <w:r>
        <w:rPr>
          <w:rFonts w:ascii="仿宋" w:eastAsia="仿宋" w:hAnsi="仿宋" w:cs="Times New Roman"/>
          <w:sz w:val="28"/>
          <w:szCs w:val="28"/>
        </w:rPr>
        <w:t>教学</w:t>
      </w:r>
      <w:r>
        <w:rPr>
          <w:rFonts w:ascii="仿宋" w:eastAsia="仿宋" w:hAnsi="仿宋" w:cs="Times New Roman" w:hint="eastAsia"/>
          <w:sz w:val="28"/>
          <w:szCs w:val="28"/>
        </w:rPr>
        <w:t>内容</w:t>
      </w:r>
      <w:r>
        <w:rPr>
          <w:rFonts w:ascii="仿宋" w:eastAsia="仿宋" w:hAnsi="仿宋" w:cs="Times New Roman"/>
          <w:sz w:val="28"/>
          <w:szCs w:val="28"/>
        </w:rPr>
        <w:t>和现状</w:t>
      </w:r>
    </w:p>
    <w:p w:rsidR="00AF3127" w:rsidRDefault="00AF3127" w:rsidP="008F5C7B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AF3127">
        <w:rPr>
          <w:rFonts w:ascii="仿宋" w:eastAsia="仿宋" w:hAnsi="仿宋" w:cs="Times New Roman" w:hint="eastAsia"/>
          <w:b/>
          <w:sz w:val="28"/>
          <w:szCs w:val="28"/>
        </w:rPr>
        <w:t>实践教学虚拟化</w:t>
      </w:r>
      <w:r w:rsidRPr="00AF3127"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收</w:t>
      </w:r>
      <w:r>
        <w:rPr>
          <w:rFonts w:ascii="仿宋" w:eastAsia="仿宋" w:hAnsi="仿宋" w:cs="Times New Roman"/>
          <w:sz w:val="28"/>
          <w:szCs w:val="28"/>
        </w:rPr>
        <w:t>条件限制，现场实践教学越来越难开展，现场实践教学效果不尽人意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  <w:r w:rsidRPr="00AF3127">
        <w:rPr>
          <w:rFonts w:ascii="仿宋" w:eastAsia="仿宋" w:hAnsi="仿宋" w:cs="Times New Roman" w:hint="eastAsia"/>
          <w:sz w:val="28"/>
          <w:szCs w:val="28"/>
        </w:rPr>
        <w:t>课程设计、毕业设计等课</w:t>
      </w:r>
      <w:r w:rsidRPr="00AF3127">
        <w:rPr>
          <w:rFonts w:ascii="仿宋" w:eastAsia="仿宋" w:hAnsi="仿宋" w:cs="Times New Roman" w:hint="eastAsia"/>
          <w:sz w:val="28"/>
          <w:szCs w:val="28"/>
        </w:rPr>
        <w:lastRenderedPageBreak/>
        <w:t>程设计均缺乏创新性，实践教育受限，</w:t>
      </w:r>
      <w:r>
        <w:rPr>
          <w:rFonts w:ascii="仿宋" w:eastAsia="仿宋" w:hAnsi="仿宋" w:cs="Times New Roman" w:hint="eastAsia"/>
          <w:sz w:val="28"/>
          <w:szCs w:val="28"/>
        </w:rPr>
        <w:t>如何</w:t>
      </w:r>
      <w:r>
        <w:rPr>
          <w:rFonts w:ascii="仿宋" w:eastAsia="仿宋" w:hAnsi="仿宋" w:cs="Times New Roman"/>
          <w:sz w:val="28"/>
          <w:szCs w:val="28"/>
        </w:rPr>
        <w:t>更新</w:t>
      </w:r>
      <w:r>
        <w:rPr>
          <w:rFonts w:ascii="仿宋" w:eastAsia="仿宋" w:hAnsi="仿宋" w:cs="Times New Roman" w:hint="eastAsia"/>
          <w:sz w:val="28"/>
          <w:szCs w:val="28"/>
        </w:rPr>
        <w:t>和</w:t>
      </w:r>
      <w:r>
        <w:rPr>
          <w:rFonts w:ascii="仿宋" w:eastAsia="仿宋" w:hAnsi="仿宋" w:cs="Times New Roman"/>
          <w:sz w:val="28"/>
          <w:szCs w:val="28"/>
        </w:rPr>
        <w:t>强化</w:t>
      </w:r>
      <w:r>
        <w:rPr>
          <w:rFonts w:ascii="仿宋" w:eastAsia="仿宋" w:hAnsi="仿宋" w:cs="Times New Roman" w:hint="eastAsia"/>
          <w:sz w:val="28"/>
          <w:szCs w:val="28"/>
        </w:rPr>
        <w:t>实践</w:t>
      </w:r>
      <w:r>
        <w:rPr>
          <w:rFonts w:ascii="仿宋" w:eastAsia="仿宋" w:hAnsi="仿宋" w:cs="Times New Roman"/>
          <w:sz w:val="28"/>
          <w:szCs w:val="28"/>
        </w:rPr>
        <w:t>教学内容</w:t>
      </w:r>
    </w:p>
    <w:p w:rsidR="00AF3127" w:rsidRPr="00AF3127" w:rsidRDefault="00AF3127" w:rsidP="008F5C7B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28"/>
          <w:szCs w:val="28"/>
        </w:rPr>
      </w:pPr>
      <w:r w:rsidRPr="00AF3127">
        <w:rPr>
          <w:rFonts w:ascii="仿宋" w:eastAsia="仿宋" w:hAnsi="仿宋" w:cs="Times New Roman" w:hint="eastAsia"/>
          <w:sz w:val="28"/>
          <w:szCs w:val="28"/>
        </w:rPr>
        <w:t>教师对信息化、智能化、大数据等相关知识缺乏深刻认识，所讲授的课程仅局限于本专业，与生产实践及国家的战略需求有一定差距，而且教学形式单一。</w:t>
      </w:r>
    </w:p>
    <w:p w:rsidR="00AF3127" w:rsidRPr="007238D4" w:rsidRDefault="00AF3127" w:rsidP="00AF3127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教学方式改进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现有</w:t>
      </w:r>
      <w:r>
        <w:rPr>
          <w:rFonts w:ascii="仿宋" w:eastAsia="仿宋" w:hAnsi="仿宋"/>
          <w:sz w:val="28"/>
          <w:szCs w:val="28"/>
        </w:rPr>
        <w:t>教学方式大部分以教学课堂教授为主，学生参与</w:t>
      </w:r>
      <w:r>
        <w:rPr>
          <w:rFonts w:ascii="仿宋" w:eastAsia="仿宋" w:hAnsi="仿宋" w:hint="eastAsia"/>
          <w:sz w:val="28"/>
          <w:szCs w:val="28"/>
        </w:rPr>
        <w:t>不高</w:t>
      </w:r>
      <w:r>
        <w:rPr>
          <w:rFonts w:ascii="仿宋" w:eastAsia="仿宋" w:hAnsi="仿宋"/>
          <w:sz w:val="28"/>
          <w:szCs w:val="28"/>
        </w:rPr>
        <w:t>，如何在教授</w:t>
      </w:r>
      <w:r>
        <w:rPr>
          <w:rFonts w:ascii="仿宋" w:eastAsia="仿宋" w:hAnsi="仿宋" w:hint="eastAsia"/>
          <w:sz w:val="28"/>
          <w:szCs w:val="28"/>
        </w:rPr>
        <w:t>课程</w:t>
      </w:r>
      <w:r>
        <w:rPr>
          <w:rFonts w:ascii="仿宋" w:eastAsia="仿宋" w:hAnsi="仿宋"/>
          <w:sz w:val="28"/>
          <w:szCs w:val="28"/>
        </w:rPr>
        <w:t>中增加互动内容，</w:t>
      </w:r>
      <w:r>
        <w:rPr>
          <w:rFonts w:ascii="仿宋" w:eastAsia="仿宋" w:hAnsi="仿宋" w:hint="eastAsia"/>
          <w:sz w:val="28"/>
          <w:szCs w:val="28"/>
        </w:rPr>
        <w:t>如何</w:t>
      </w:r>
      <w:r>
        <w:rPr>
          <w:rFonts w:ascii="仿宋" w:eastAsia="仿宋" w:hAnsi="仿宋"/>
          <w:sz w:val="28"/>
          <w:szCs w:val="28"/>
        </w:rPr>
        <w:t>强化</w:t>
      </w:r>
      <w:r>
        <w:rPr>
          <w:rFonts w:ascii="仿宋" w:eastAsia="仿宋" w:hAnsi="仿宋" w:hint="eastAsia"/>
          <w:sz w:val="28"/>
          <w:szCs w:val="28"/>
        </w:rPr>
        <w:t>基础</w:t>
      </w:r>
      <w:r>
        <w:rPr>
          <w:rFonts w:ascii="仿宋" w:eastAsia="仿宋" w:hAnsi="仿宋"/>
          <w:sz w:val="28"/>
          <w:szCs w:val="28"/>
        </w:rPr>
        <w:t>理论课程中研讨</w:t>
      </w:r>
      <w:r>
        <w:rPr>
          <w:rFonts w:ascii="仿宋" w:eastAsia="仿宋" w:hAnsi="仿宋" w:hint="eastAsia"/>
          <w:sz w:val="28"/>
          <w:szCs w:val="28"/>
        </w:rPr>
        <w:t>环节</w:t>
      </w:r>
      <w:r>
        <w:rPr>
          <w:rFonts w:ascii="仿宋" w:eastAsia="仿宋" w:hAnsi="仿宋"/>
          <w:sz w:val="28"/>
          <w:szCs w:val="28"/>
        </w:rPr>
        <w:t>，开设</w:t>
      </w:r>
      <w:r>
        <w:rPr>
          <w:rFonts w:ascii="仿宋" w:eastAsia="仿宋" w:hAnsi="仿宋" w:hint="eastAsia"/>
          <w:sz w:val="28"/>
          <w:szCs w:val="28"/>
        </w:rPr>
        <w:t>哪些专业</w:t>
      </w:r>
      <w:r>
        <w:rPr>
          <w:rFonts w:ascii="仿宋" w:eastAsia="仿宋" w:hAnsi="仿宋"/>
          <w:sz w:val="28"/>
          <w:szCs w:val="28"/>
        </w:rPr>
        <w:t>或者专题研讨课程</w:t>
      </w:r>
      <w:r w:rsidRPr="007238D4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实践</w:t>
      </w:r>
      <w:r>
        <w:rPr>
          <w:rFonts w:ascii="仿宋" w:eastAsia="仿宋" w:hAnsi="仿宋"/>
          <w:sz w:val="28"/>
          <w:szCs w:val="28"/>
        </w:rPr>
        <w:t>教学环节（实习，毕设等）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如何强化学生主动参与</w:t>
      </w:r>
      <w:r w:rsidR="006B7C77">
        <w:rPr>
          <w:rFonts w:ascii="仿宋" w:eastAsia="仿宋" w:hAnsi="仿宋" w:hint="eastAsia"/>
          <w:sz w:val="28"/>
          <w:szCs w:val="28"/>
        </w:rPr>
        <w:t>，</w:t>
      </w:r>
      <w:r w:rsidR="006B7C77">
        <w:rPr>
          <w:rFonts w:ascii="仿宋" w:eastAsia="仿宋" w:hAnsi="仿宋"/>
          <w:sz w:val="28"/>
          <w:szCs w:val="28"/>
        </w:rPr>
        <w:t>研讨环节的全过程考核如何进行</w:t>
      </w:r>
      <w:r>
        <w:rPr>
          <w:rFonts w:ascii="仿宋" w:eastAsia="仿宋" w:hAnsi="仿宋"/>
          <w:sz w:val="28"/>
          <w:szCs w:val="28"/>
        </w:rPr>
        <w:t>。</w:t>
      </w:r>
    </w:p>
    <w:p w:rsidR="00AF3127" w:rsidRPr="007238D4" w:rsidRDefault="00AF3127" w:rsidP="00AF3127">
      <w:pPr>
        <w:pStyle w:val="a3"/>
        <w:ind w:left="420" w:firstLineChars="0" w:firstLine="0"/>
        <w:rPr>
          <w:rFonts w:ascii="仿宋" w:eastAsia="仿宋" w:hAnsi="仿宋"/>
          <w:b/>
          <w:color w:val="FF0000"/>
          <w:sz w:val="28"/>
          <w:szCs w:val="28"/>
        </w:rPr>
      </w:pPr>
    </w:p>
    <w:p w:rsidR="00AF3127" w:rsidRPr="007238D4" w:rsidRDefault="00AF3127" w:rsidP="00AF3127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 w:rsidRPr="007238D4">
        <w:rPr>
          <w:rFonts w:ascii="仿宋" w:eastAsia="仿宋" w:hAnsi="仿宋" w:hint="eastAsia"/>
          <w:sz w:val="28"/>
          <w:szCs w:val="28"/>
        </w:rPr>
        <w:t>在</w:t>
      </w:r>
      <w:r w:rsidR="006B7C77">
        <w:rPr>
          <w:rFonts w:ascii="仿宋" w:eastAsia="仿宋" w:hAnsi="仿宋" w:hint="eastAsia"/>
          <w:sz w:val="28"/>
          <w:szCs w:val="28"/>
        </w:rPr>
        <w:t>卓越工程师</w:t>
      </w:r>
      <w:r w:rsidR="006B7C77">
        <w:rPr>
          <w:rFonts w:ascii="仿宋" w:eastAsia="仿宋" w:hAnsi="仿宋"/>
          <w:sz w:val="28"/>
          <w:szCs w:val="28"/>
        </w:rPr>
        <w:t>培养方面</w:t>
      </w:r>
      <w:r w:rsidRPr="007238D4">
        <w:rPr>
          <w:rFonts w:ascii="仿宋" w:eastAsia="仿宋" w:hAnsi="仿宋" w:hint="eastAsia"/>
          <w:sz w:val="28"/>
          <w:szCs w:val="28"/>
        </w:rPr>
        <w:t>，</w:t>
      </w:r>
      <w:r w:rsidR="006B7C77">
        <w:rPr>
          <w:rFonts w:ascii="仿宋" w:eastAsia="仿宋" w:hAnsi="仿宋" w:hint="eastAsia"/>
          <w:sz w:val="28"/>
          <w:szCs w:val="28"/>
        </w:rPr>
        <w:t>与能源</w:t>
      </w:r>
      <w:r w:rsidR="006B7C77">
        <w:rPr>
          <w:rFonts w:ascii="仿宋" w:eastAsia="仿宋" w:hAnsi="仿宋"/>
          <w:sz w:val="28"/>
          <w:szCs w:val="28"/>
        </w:rPr>
        <w:t>行业企业</w:t>
      </w:r>
      <w:r w:rsidRPr="007238D4">
        <w:rPr>
          <w:rFonts w:ascii="仿宋" w:eastAsia="仿宋" w:hAnsi="仿宋" w:hint="eastAsia"/>
          <w:sz w:val="28"/>
          <w:szCs w:val="28"/>
        </w:rPr>
        <w:t>合作建立实践培养基地，针对由企业导师提出的具体实践项目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238D4">
        <w:rPr>
          <w:rFonts w:ascii="仿宋" w:eastAsia="仿宋" w:hAnsi="仿宋" w:hint="eastAsia"/>
          <w:sz w:val="28"/>
          <w:szCs w:val="28"/>
        </w:rPr>
        <w:t>学生组队完成项目</w:t>
      </w:r>
      <w:r>
        <w:rPr>
          <w:rFonts w:ascii="仿宋" w:eastAsia="仿宋" w:hAnsi="仿宋" w:hint="eastAsia"/>
          <w:sz w:val="28"/>
          <w:szCs w:val="28"/>
        </w:rPr>
        <w:t>方案</w:t>
      </w:r>
      <w:r w:rsidRPr="007238D4">
        <w:rPr>
          <w:rFonts w:ascii="仿宋" w:eastAsia="仿宋" w:hAnsi="仿宋" w:hint="eastAsia"/>
          <w:sz w:val="28"/>
          <w:szCs w:val="28"/>
        </w:rPr>
        <w:t>设计和实施。同时将现有半学</w:t>
      </w:r>
      <w:r>
        <w:rPr>
          <w:rFonts w:ascii="仿宋" w:eastAsia="仿宋" w:hAnsi="仿宋" w:hint="eastAsia"/>
          <w:sz w:val="28"/>
          <w:szCs w:val="28"/>
        </w:rPr>
        <w:t>年</w:t>
      </w:r>
      <w:r w:rsidRPr="007238D4">
        <w:rPr>
          <w:rFonts w:ascii="仿宋" w:eastAsia="仿宋" w:hAnsi="仿宋" w:hint="eastAsia"/>
          <w:sz w:val="28"/>
          <w:szCs w:val="28"/>
        </w:rPr>
        <w:t>的本科毕业设计</w:t>
      </w:r>
      <w:r w:rsidR="006B7C77">
        <w:rPr>
          <w:rFonts w:ascii="仿宋" w:eastAsia="仿宋" w:hAnsi="仿宋" w:hint="eastAsia"/>
          <w:sz w:val="28"/>
          <w:szCs w:val="28"/>
        </w:rPr>
        <w:t>延长</w:t>
      </w:r>
      <w:r w:rsidRPr="007238D4">
        <w:rPr>
          <w:rFonts w:ascii="仿宋" w:eastAsia="仿宋" w:hAnsi="仿宋" w:hint="eastAsia"/>
          <w:sz w:val="28"/>
          <w:szCs w:val="28"/>
        </w:rPr>
        <w:t>。鼓励教师从科研项目中凝练出面向学生招标的课题，鼓励学生根据兴趣结合教师科研申请立项。</w:t>
      </w:r>
    </w:p>
    <w:p w:rsidR="00AF3127" w:rsidRPr="007238D4" w:rsidRDefault="00AF3127" w:rsidP="00AF3127">
      <w:pPr>
        <w:rPr>
          <w:rFonts w:ascii="仿宋" w:eastAsia="仿宋" w:hAnsi="仿宋"/>
          <w:sz w:val="28"/>
          <w:szCs w:val="28"/>
        </w:rPr>
      </w:pPr>
    </w:p>
    <w:p w:rsidR="00AF3127" w:rsidRPr="007238D4" w:rsidRDefault="00AF3127" w:rsidP="00AF3127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 w:rsidRPr="007238D4">
        <w:rPr>
          <w:rFonts w:ascii="仿宋" w:eastAsia="仿宋" w:hAnsi="仿宋" w:hint="eastAsia"/>
          <w:sz w:val="28"/>
          <w:szCs w:val="28"/>
        </w:rPr>
        <w:t>制定</w:t>
      </w:r>
      <w:r w:rsidRPr="007238D4">
        <w:rPr>
          <w:rFonts w:ascii="仿宋" w:eastAsia="仿宋" w:hAnsi="仿宋"/>
          <w:sz w:val="28"/>
          <w:szCs w:val="28"/>
        </w:rPr>
        <w:t>本硕博一体化培养方案，</w:t>
      </w:r>
      <w:r w:rsidRPr="007238D4">
        <w:rPr>
          <w:rFonts w:ascii="仿宋" w:eastAsia="仿宋" w:hAnsi="仿宋" w:hint="eastAsia"/>
          <w:sz w:val="28"/>
          <w:szCs w:val="28"/>
        </w:rPr>
        <w:t>明确</w:t>
      </w:r>
      <w:r w:rsidRPr="007238D4">
        <w:rPr>
          <w:rFonts w:ascii="仿宋" w:eastAsia="仿宋" w:hAnsi="仿宋"/>
          <w:sz w:val="28"/>
          <w:szCs w:val="28"/>
        </w:rPr>
        <w:t>各</w:t>
      </w:r>
      <w:r w:rsidRPr="007238D4">
        <w:rPr>
          <w:rFonts w:ascii="仿宋" w:eastAsia="仿宋" w:hAnsi="仿宋" w:hint="eastAsia"/>
          <w:sz w:val="28"/>
          <w:szCs w:val="28"/>
        </w:rPr>
        <w:t>培养</w:t>
      </w:r>
      <w:r w:rsidRPr="007238D4">
        <w:rPr>
          <w:rFonts w:ascii="仿宋" w:eastAsia="仿宋" w:hAnsi="仿宋"/>
          <w:sz w:val="28"/>
          <w:szCs w:val="28"/>
        </w:rPr>
        <w:t>阶段的</w:t>
      </w:r>
      <w:r w:rsidRPr="007238D4">
        <w:rPr>
          <w:rFonts w:ascii="仿宋" w:eastAsia="仿宋" w:hAnsi="仿宋" w:hint="eastAsia"/>
          <w:sz w:val="28"/>
          <w:szCs w:val="28"/>
        </w:rPr>
        <w:t>课程体系，制定选拔、分流机制和评估标准，建立富有弹性、充满活力的人才培养机制，全面实施学分制、导师制、弹性学制，</w:t>
      </w:r>
      <w:r w:rsidRPr="007238D4">
        <w:rPr>
          <w:rFonts w:ascii="仿宋" w:eastAsia="仿宋" w:hAnsi="仿宋"/>
          <w:sz w:val="28"/>
          <w:szCs w:val="28"/>
        </w:rPr>
        <w:t>以国家级</w:t>
      </w:r>
      <w:r w:rsidRPr="007238D4">
        <w:rPr>
          <w:rFonts w:ascii="仿宋" w:eastAsia="仿宋" w:hAnsi="仿宋" w:hint="eastAsia"/>
          <w:sz w:val="28"/>
          <w:szCs w:val="28"/>
        </w:rPr>
        <w:t>或省部级</w:t>
      </w:r>
      <w:r w:rsidRPr="007238D4">
        <w:rPr>
          <w:rFonts w:ascii="仿宋" w:eastAsia="仿宋" w:hAnsi="仿宋"/>
          <w:sz w:val="28"/>
          <w:szCs w:val="28"/>
        </w:rPr>
        <w:t>科研项目</w:t>
      </w:r>
      <w:r w:rsidRPr="007238D4">
        <w:rPr>
          <w:rFonts w:ascii="仿宋" w:eastAsia="仿宋" w:hAnsi="仿宋" w:hint="eastAsia"/>
          <w:sz w:val="28"/>
          <w:szCs w:val="28"/>
        </w:rPr>
        <w:t>为科研选题</w:t>
      </w:r>
      <w:r w:rsidRPr="007238D4">
        <w:rPr>
          <w:rFonts w:ascii="仿宋" w:eastAsia="仿宋" w:hAnsi="仿宋"/>
          <w:sz w:val="28"/>
          <w:szCs w:val="28"/>
        </w:rPr>
        <w:t>来源</w:t>
      </w:r>
      <w:r w:rsidRPr="007238D4">
        <w:rPr>
          <w:rFonts w:ascii="仿宋" w:eastAsia="仿宋" w:hAnsi="仿宋" w:hint="eastAsia"/>
          <w:sz w:val="28"/>
          <w:szCs w:val="28"/>
        </w:rPr>
        <w:t>，</w:t>
      </w:r>
      <w:r w:rsidRPr="007238D4">
        <w:rPr>
          <w:rFonts w:ascii="仿宋" w:eastAsia="仿宋" w:hAnsi="仿宋"/>
          <w:sz w:val="28"/>
          <w:szCs w:val="28"/>
        </w:rPr>
        <w:t>强化问题导向的学术训练，</w:t>
      </w:r>
      <w:r w:rsidRPr="007238D4">
        <w:rPr>
          <w:rFonts w:ascii="仿宋" w:eastAsia="仿宋" w:hAnsi="仿宋" w:hint="eastAsia"/>
          <w:sz w:val="28"/>
          <w:szCs w:val="28"/>
        </w:rPr>
        <w:t>形成</w:t>
      </w:r>
      <w:r w:rsidRPr="007238D4">
        <w:rPr>
          <w:rFonts w:ascii="仿宋" w:eastAsia="仿宋" w:hAnsi="仿宋"/>
          <w:sz w:val="28"/>
          <w:szCs w:val="28"/>
        </w:rPr>
        <w:t>围</w:t>
      </w:r>
      <w:r w:rsidRPr="007238D4">
        <w:rPr>
          <w:rFonts w:ascii="仿宋" w:eastAsia="仿宋" w:hAnsi="仿宋"/>
          <w:sz w:val="28"/>
          <w:szCs w:val="28"/>
        </w:rPr>
        <w:lastRenderedPageBreak/>
        <w:t>绕</w:t>
      </w:r>
      <w:r w:rsidRPr="007238D4">
        <w:rPr>
          <w:rFonts w:ascii="仿宋" w:eastAsia="仿宋" w:hAnsi="仿宋" w:hint="eastAsia"/>
          <w:sz w:val="28"/>
          <w:szCs w:val="28"/>
        </w:rPr>
        <w:t>智能制造</w:t>
      </w:r>
      <w:r w:rsidRPr="007238D4">
        <w:rPr>
          <w:rFonts w:ascii="仿宋" w:eastAsia="仿宋" w:hAnsi="仿宋"/>
          <w:sz w:val="28"/>
          <w:szCs w:val="28"/>
        </w:rPr>
        <w:t>学术前沿、</w:t>
      </w:r>
      <w:r w:rsidRPr="007238D4">
        <w:rPr>
          <w:rFonts w:ascii="仿宋" w:eastAsia="仿宋" w:hAnsi="仿宋" w:hint="eastAsia"/>
          <w:sz w:val="28"/>
          <w:szCs w:val="28"/>
        </w:rPr>
        <w:t>能源高效利用等</w:t>
      </w:r>
      <w:r w:rsidRPr="007238D4">
        <w:rPr>
          <w:rFonts w:ascii="仿宋" w:eastAsia="仿宋" w:hAnsi="仿宋"/>
          <w:sz w:val="28"/>
          <w:szCs w:val="28"/>
        </w:rPr>
        <w:t>重大需求和基础研究</w:t>
      </w:r>
      <w:r w:rsidRPr="007238D4">
        <w:rPr>
          <w:rFonts w:ascii="仿宋" w:eastAsia="仿宋" w:hAnsi="仿宋" w:hint="eastAsia"/>
          <w:sz w:val="28"/>
          <w:szCs w:val="28"/>
        </w:rPr>
        <w:t>的</w:t>
      </w:r>
      <w:r w:rsidRPr="007238D4">
        <w:rPr>
          <w:rFonts w:ascii="仿宋" w:eastAsia="仿宋" w:hAnsi="仿宋"/>
          <w:sz w:val="28"/>
          <w:szCs w:val="28"/>
        </w:rPr>
        <w:t>选题机制，</w:t>
      </w:r>
      <w:r w:rsidRPr="007238D4">
        <w:rPr>
          <w:rFonts w:ascii="仿宋" w:eastAsia="仿宋" w:hAnsi="仿宋" w:hint="eastAsia"/>
          <w:sz w:val="28"/>
          <w:szCs w:val="28"/>
        </w:rPr>
        <w:t>全面</w:t>
      </w:r>
      <w:r w:rsidRPr="007238D4">
        <w:rPr>
          <w:rFonts w:ascii="仿宋" w:eastAsia="仿宋" w:hAnsi="仿宋"/>
          <w:sz w:val="28"/>
          <w:szCs w:val="28"/>
        </w:rPr>
        <w:t>提高</w:t>
      </w:r>
      <w:r w:rsidRPr="007238D4">
        <w:rPr>
          <w:rFonts w:ascii="仿宋" w:eastAsia="仿宋" w:hAnsi="仿宋" w:hint="eastAsia"/>
          <w:sz w:val="28"/>
          <w:szCs w:val="28"/>
        </w:rPr>
        <w:t>学生</w:t>
      </w:r>
      <w:r w:rsidRPr="007238D4">
        <w:rPr>
          <w:rFonts w:ascii="仿宋" w:eastAsia="仿宋" w:hAnsi="仿宋"/>
          <w:sz w:val="28"/>
          <w:szCs w:val="28"/>
        </w:rPr>
        <w:t>的原始创新能力</w:t>
      </w:r>
      <w:r w:rsidRPr="007238D4">
        <w:rPr>
          <w:rFonts w:ascii="仿宋" w:eastAsia="仿宋" w:hAnsi="仿宋" w:hint="eastAsia"/>
          <w:sz w:val="28"/>
          <w:szCs w:val="28"/>
        </w:rPr>
        <w:t>。</w:t>
      </w:r>
    </w:p>
    <w:p w:rsidR="00AF3127" w:rsidRPr="007238D4" w:rsidRDefault="00AF3127" w:rsidP="00AF3127">
      <w:pPr>
        <w:rPr>
          <w:rFonts w:ascii="仿宋" w:eastAsia="仿宋" w:hAnsi="仿宋"/>
          <w:sz w:val="28"/>
          <w:szCs w:val="28"/>
        </w:rPr>
      </w:pPr>
    </w:p>
    <w:p w:rsidR="00AF3127" w:rsidRPr="007238D4" w:rsidRDefault="00AF3127" w:rsidP="00AF3127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 w:rsidRPr="007238D4">
        <w:rPr>
          <w:rFonts w:ascii="仿宋" w:eastAsia="仿宋" w:hAnsi="仿宋" w:hint="eastAsia"/>
          <w:sz w:val="28"/>
          <w:szCs w:val="28"/>
        </w:rPr>
        <w:t>加强国内外合作办学，</w:t>
      </w:r>
      <w:r w:rsidRPr="007238D4">
        <w:rPr>
          <w:rFonts w:ascii="仿宋" w:eastAsia="仿宋" w:hAnsi="仿宋"/>
          <w:sz w:val="28"/>
          <w:szCs w:val="28"/>
        </w:rPr>
        <w:t>加快国际化发展步伐</w:t>
      </w:r>
      <w:r w:rsidRPr="007238D4">
        <w:rPr>
          <w:rFonts w:ascii="仿宋" w:eastAsia="仿宋" w:hAnsi="仿宋" w:hint="eastAsia"/>
          <w:sz w:val="28"/>
          <w:szCs w:val="28"/>
        </w:rPr>
        <w:t>。</w:t>
      </w:r>
      <w:r w:rsidRPr="007238D4">
        <w:rPr>
          <w:rFonts w:ascii="仿宋" w:eastAsia="仿宋" w:hAnsi="仿宋"/>
          <w:sz w:val="28"/>
          <w:szCs w:val="28"/>
        </w:rPr>
        <w:t>积极谋划与国外著名大学开展形式多样的教学研讨、合作办学机制，</w:t>
      </w:r>
      <w:r w:rsidRPr="007238D4">
        <w:rPr>
          <w:rFonts w:ascii="仿宋" w:eastAsia="仿宋" w:hAnsi="仿宋" w:hint="eastAsia"/>
          <w:sz w:val="28"/>
          <w:szCs w:val="28"/>
        </w:rPr>
        <w:t>引进国际化的师资队伍；大力选派学院在职教师出国进行教学课程培训，提高教师国际化水平；推动教师与智能制造等新兴技术领域企业合作，针对特定新兴领域开设的课程，选派老师带薪去企业1年以上交流学习，更新教师知识结构；引入国外先进的课程体系。</w:t>
      </w:r>
    </w:p>
    <w:p w:rsidR="00C761AE" w:rsidRDefault="00C761AE" w:rsidP="00C761AE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28"/>
          <w:szCs w:val="28"/>
        </w:rPr>
      </w:pPr>
      <w:r w:rsidRPr="00C761AE">
        <w:rPr>
          <w:rFonts w:ascii="仿宋" w:eastAsia="仿宋" w:hAnsi="仿宋" w:hint="eastAsia"/>
          <w:sz w:val="28"/>
          <w:szCs w:val="28"/>
        </w:rPr>
        <w:t xml:space="preserve"> 如何</w:t>
      </w:r>
      <w:r w:rsidRPr="00C761AE">
        <w:rPr>
          <w:rFonts w:ascii="仿宋" w:eastAsia="仿宋" w:hAnsi="仿宋"/>
          <w:sz w:val="28"/>
          <w:szCs w:val="28"/>
        </w:rPr>
        <w:t>提升教师教学能力与水平是提升教育质量的关键，</w:t>
      </w:r>
      <w:r>
        <w:rPr>
          <w:rFonts w:ascii="仿宋" w:eastAsia="仿宋" w:hAnsi="仿宋" w:hint="eastAsia"/>
          <w:sz w:val="28"/>
          <w:szCs w:val="28"/>
        </w:rPr>
        <w:t>一方面采用</w:t>
      </w:r>
      <w:r>
        <w:rPr>
          <w:rFonts w:ascii="仿宋" w:eastAsia="仿宋" w:hAnsi="仿宋"/>
          <w:sz w:val="28"/>
          <w:szCs w:val="28"/>
        </w:rPr>
        <w:t>什么样的手段和方式从国外和相关高水平高</w:t>
      </w:r>
      <w:r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/>
          <w:sz w:val="28"/>
          <w:szCs w:val="28"/>
        </w:rPr>
        <w:t>与研究所引进高水平师资人才，</w:t>
      </w:r>
      <w:r>
        <w:rPr>
          <w:rFonts w:ascii="仿宋" w:eastAsia="仿宋" w:hAnsi="仿宋" w:hint="eastAsia"/>
          <w:sz w:val="28"/>
          <w:szCs w:val="28"/>
        </w:rPr>
        <w:t>另一方面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/>
          <w:sz w:val="28"/>
          <w:szCs w:val="28"/>
        </w:rPr>
        <w:t>现有教师，特别是中青年教师的教学能力提升培训和培养体制如何健全，工科院校中教师</w:t>
      </w:r>
      <w:r>
        <w:rPr>
          <w:rFonts w:ascii="仿宋" w:eastAsia="仿宋" w:hAnsi="仿宋" w:hint="eastAsia"/>
          <w:sz w:val="28"/>
          <w:szCs w:val="28"/>
        </w:rPr>
        <w:t>实际</w:t>
      </w:r>
      <w:r>
        <w:rPr>
          <w:rFonts w:ascii="仿宋" w:eastAsia="仿宋" w:hAnsi="仿宋"/>
          <w:sz w:val="28"/>
          <w:szCs w:val="28"/>
        </w:rPr>
        <w:t>工程实践能力如何提升，学院采用什么样的鼓励措施提升教师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水平与</w:t>
      </w:r>
      <w:r>
        <w:rPr>
          <w:rFonts w:ascii="仿宋" w:eastAsia="仿宋" w:hAnsi="仿宋" w:hint="eastAsia"/>
          <w:sz w:val="28"/>
          <w:szCs w:val="28"/>
        </w:rPr>
        <w:t>工程</w:t>
      </w:r>
      <w:r>
        <w:rPr>
          <w:rFonts w:ascii="仿宋" w:eastAsia="仿宋" w:hAnsi="仿宋"/>
          <w:sz w:val="28"/>
          <w:szCs w:val="28"/>
        </w:rPr>
        <w:t>教学水平。</w:t>
      </w:r>
    </w:p>
    <w:p w:rsidR="008266DD" w:rsidRPr="00EA23F7" w:rsidRDefault="00EA23F7" w:rsidP="00EA23F7">
      <w:pPr>
        <w:pStyle w:val="a3"/>
        <w:numPr>
          <w:ilvl w:val="0"/>
          <w:numId w:val="10"/>
        </w:numPr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EA23F7">
        <w:rPr>
          <w:rFonts w:ascii="仿宋" w:eastAsia="仿宋" w:hAnsi="仿宋" w:hint="eastAsia"/>
          <w:sz w:val="28"/>
          <w:szCs w:val="28"/>
        </w:rPr>
        <w:t>要</w:t>
      </w:r>
      <w:r w:rsidRPr="00EA23F7">
        <w:rPr>
          <w:rFonts w:ascii="仿宋" w:eastAsia="仿宋" w:hAnsi="仿宋"/>
          <w:sz w:val="28"/>
          <w:szCs w:val="28"/>
        </w:rPr>
        <w:t>提升教学质量水平，教师</w:t>
      </w:r>
      <w:r w:rsidRPr="00EA23F7">
        <w:rPr>
          <w:rFonts w:ascii="仿宋" w:eastAsia="仿宋" w:hAnsi="仿宋" w:hint="eastAsia"/>
          <w:sz w:val="28"/>
          <w:szCs w:val="28"/>
        </w:rPr>
        <w:t>需要</w:t>
      </w:r>
      <w:r w:rsidRPr="00EA23F7">
        <w:rPr>
          <w:rFonts w:ascii="仿宋" w:eastAsia="仿宋" w:hAnsi="仿宋"/>
          <w:sz w:val="28"/>
          <w:szCs w:val="28"/>
        </w:rPr>
        <w:t>有效科学处理好科研与教学</w:t>
      </w:r>
      <w:r w:rsidRPr="00EA23F7">
        <w:rPr>
          <w:rFonts w:ascii="仿宋" w:eastAsia="仿宋" w:hAnsi="仿宋" w:hint="eastAsia"/>
          <w:sz w:val="28"/>
          <w:szCs w:val="28"/>
        </w:rPr>
        <w:t>之间</w:t>
      </w:r>
      <w:r w:rsidRPr="00EA23F7">
        <w:rPr>
          <w:rFonts w:ascii="仿宋" w:eastAsia="仿宋" w:hAnsi="仿宋"/>
          <w:sz w:val="28"/>
          <w:szCs w:val="28"/>
        </w:rPr>
        <w:t>关系</w:t>
      </w:r>
      <w:r w:rsidRPr="00EA23F7">
        <w:rPr>
          <w:rFonts w:ascii="仿宋" w:eastAsia="仿宋" w:hAnsi="仿宋" w:hint="eastAsia"/>
          <w:sz w:val="28"/>
          <w:szCs w:val="28"/>
        </w:rPr>
        <w:t>，</w:t>
      </w:r>
      <w:r w:rsidRPr="00EA23F7">
        <w:rPr>
          <w:rFonts w:ascii="仿宋" w:eastAsia="仿宋" w:hAnsi="仿宋"/>
          <w:sz w:val="28"/>
          <w:szCs w:val="28"/>
        </w:rPr>
        <w:t>这需要学校与学院有相应的机制保障教师对教学的投入。</w:t>
      </w:r>
      <w:r w:rsidRPr="00EA23F7">
        <w:rPr>
          <w:rFonts w:ascii="仿宋" w:eastAsia="仿宋" w:hAnsi="仿宋"/>
          <w:sz w:val="28"/>
          <w:szCs w:val="28"/>
        </w:rPr>
        <w:t>如何</w:t>
      </w:r>
      <w:r w:rsidRPr="00EA23F7">
        <w:rPr>
          <w:rFonts w:ascii="仿宋" w:eastAsia="仿宋" w:hAnsi="仿宋" w:hint="eastAsia"/>
          <w:sz w:val="28"/>
          <w:szCs w:val="28"/>
        </w:rPr>
        <w:t>在</w:t>
      </w:r>
      <w:r w:rsidRPr="00EA23F7">
        <w:rPr>
          <w:rFonts w:ascii="仿宋" w:eastAsia="仿宋" w:hAnsi="仿宋"/>
          <w:sz w:val="28"/>
          <w:szCs w:val="28"/>
        </w:rPr>
        <w:t>教师的晋升与绩效考核中</w:t>
      </w:r>
      <w:r w:rsidRPr="00EA23F7">
        <w:rPr>
          <w:rFonts w:ascii="仿宋" w:eastAsia="仿宋" w:hAnsi="仿宋" w:hint="eastAsia"/>
          <w:sz w:val="28"/>
          <w:szCs w:val="28"/>
        </w:rPr>
        <w:t>强化</w:t>
      </w:r>
      <w:r w:rsidRPr="00EA23F7">
        <w:rPr>
          <w:rFonts w:ascii="仿宋" w:eastAsia="仿宋" w:hAnsi="仿宋"/>
          <w:sz w:val="28"/>
          <w:szCs w:val="28"/>
        </w:rPr>
        <w:t>对教学的要求</w:t>
      </w:r>
      <w:r w:rsidRPr="00EA23F7">
        <w:rPr>
          <w:rFonts w:ascii="仿宋" w:eastAsia="仿宋" w:hAnsi="仿宋" w:hint="eastAsia"/>
          <w:sz w:val="28"/>
          <w:szCs w:val="28"/>
        </w:rPr>
        <w:t>。</w:t>
      </w:r>
    </w:p>
    <w:p w:rsidR="00BC676A" w:rsidRPr="00176A29" w:rsidRDefault="00BC676A" w:rsidP="00BC676A">
      <w:pPr>
        <w:spacing w:beforeLines="100" w:before="312" w:line="520" w:lineRule="exact"/>
        <w:rPr>
          <w:rFonts w:ascii="仿宋" w:eastAsia="仿宋" w:hAnsi="仿宋" w:cs="Times New Roman"/>
          <w:b/>
          <w:sz w:val="32"/>
          <w:szCs w:val="32"/>
        </w:rPr>
      </w:pPr>
      <w:r w:rsidRPr="00176A29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176A29">
        <w:rPr>
          <w:rFonts w:ascii="仿宋" w:eastAsia="仿宋" w:hAnsi="仿宋" w:cs="Times New Roman"/>
          <w:b/>
          <w:sz w:val="32"/>
          <w:szCs w:val="32"/>
        </w:rPr>
        <w:t>、</w:t>
      </w:r>
      <w:r w:rsidRPr="00176A29">
        <w:rPr>
          <w:rFonts w:ascii="仿宋" w:eastAsia="仿宋" w:hAnsi="仿宋" w:cs="Times New Roman" w:hint="eastAsia"/>
          <w:b/>
          <w:sz w:val="32"/>
          <w:szCs w:val="32"/>
        </w:rPr>
        <w:t>讨论活动</w:t>
      </w:r>
      <w:r w:rsidRPr="00176A29">
        <w:rPr>
          <w:rFonts w:ascii="仿宋" w:eastAsia="仿宋" w:hAnsi="仿宋" w:cs="Times New Roman"/>
          <w:b/>
          <w:sz w:val="32"/>
          <w:szCs w:val="32"/>
        </w:rPr>
        <w:t>具体安排</w:t>
      </w:r>
    </w:p>
    <w:p w:rsidR="00BC676A" w:rsidRDefault="009256B9" w:rsidP="00BC676A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能源与环境</w:t>
      </w:r>
      <w:r w:rsidR="00BC676A" w:rsidRPr="00176A29">
        <w:rPr>
          <w:rFonts w:ascii="仿宋" w:eastAsia="仿宋" w:hAnsi="仿宋" w:cs="仿宋_GB2312"/>
          <w:kern w:val="0"/>
          <w:sz w:val="28"/>
          <w:szCs w:val="28"/>
        </w:rPr>
        <w:t>学院</w:t>
      </w:r>
      <w:r w:rsidR="00BC676A" w:rsidRPr="00176A29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="00BC676A" w:rsidRPr="00176A29">
        <w:rPr>
          <w:rFonts w:ascii="仿宋" w:eastAsia="仿宋" w:hAnsi="仿宋" w:cs="仿宋_GB2312"/>
          <w:kern w:val="0"/>
          <w:sz w:val="28"/>
          <w:szCs w:val="28"/>
        </w:rPr>
        <w:t>教育思想大讨论</w:t>
      </w:r>
      <w:r w:rsidR="00BC676A" w:rsidRPr="00176A29">
        <w:rPr>
          <w:rFonts w:ascii="仿宋" w:eastAsia="仿宋" w:hAnsi="仿宋" w:cs="仿宋_GB2312" w:hint="eastAsia"/>
          <w:kern w:val="0"/>
          <w:sz w:val="28"/>
          <w:szCs w:val="28"/>
        </w:rPr>
        <w:t>”</w:t>
      </w:r>
      <w:r w:rsidR="00BC676A" w:rsidRPr="00176A29">
        <w:rPr>
          <w:rFonts w:ascii="仿宋" w:eastAsia="仿宋" w:hAnsi="仿宋" w:cs="仿宋_GB2312"/>
          <w:kern w:val="0"/>
          <w:sz w:val="28"/>
          <w:szCs w:val="28"/>
        </w:rPr>
        <w:t>活动将以求实效为原则</w:t>
      </w:r>
      <w:r w:rsidR="00BC676A" w:rsidRPr="00176A29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BC676A" w:rsidRPr="00176A29">
        <w:rPr>
          <w:rFonts w:ascii="仿宋" w:eastAsia="仿宋" w:hAnsi="仿宋" w:cs="仿宋_GB2312"/>
          <w:kern w:val="0"/>
          <w:sz w:val="28"/>
          <w:szCs w:val="28"/>
        </w:rPr>
        <w:t>根据不同主题活动</w:t>
      </w:r>
      <w:r w:rsidR="00BC676A" w:rsidRPr="00176A29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BC676A" w:rsidRPr="00176A29">
        <w:rPr>
          <w:rFonts w:ascii="仿宋" w:eastAsia="仿宋" w:hAnsi="仿宋" w:cs="仿宋_GB2312"/>
          <w:kern w:val="0"/>
          <w:sz w:val="28"/>
          <w:szCs w:val="28"/>
        </w:rPr>
        <w:t>采用</w:t>
      </w:r>
      <w:r w:rsidR="00BC676A" w:rsidRPr="00176A29">
        <w:rPr>
          <w:rFonts w:ascii="仿宋" w:eastAsia="仿宋" w:hAnsi="仿宋" w:cs="仿宋_GB2312" w:hint="eastAsia"/>
          <w:kern w:val="0"/>
          <w:sz w:val="28"/>
          <w:szCs w:val="28"/>
        </w:rPr>
        <w:t>“研讨会、座谈会、师生互动活动”等多种形式组织开展，具体日程安排如下：</w:t>
      </w:r>
    </w:p>
    <w:p w:rsidR="005E1565" w:rsidRPr="00176A29" w:rsidRDefault="005E1565" w:rsidP="005E1565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tbl>
      <w:tblPr>
        <w:tblStyle w:val="aa"/>
        <w:tblW w:w="8638" w:type="dxa"/>
        <w:tblInd w:w="108" w:type="dxa"/>
        <w:tblLook w:val="04A0" w:firstRow="1" w:lastRow="0" w:firstColumn="1" w:lastColumn="0" w:noHBand="0" w:noVBand="1"/>
      </w:tblPr>
      <w:tblGrid>
        <w:gridCol w:w="1158"/>
        <w:gridCol w:w="1927"/>
        <w:gridCol w:w="2727"/>
        <w:gridCol w:w="1323"/>
        <w:gridCol w:w="1503"/>
      </w:tblGrid>
      <w:tr w:rsidR="005E1565" w:rsidRPr="00DC6A0E" w:rsidTr="00614BF7">
        <w:tc>
          <w:tcPr>
            <w:tcW w:w="1158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19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研讨会名称</w:t>
            </w:r>
          </w:p>
        </w:tc>
        <w:tc>
          <w:tcPr>
            <w:tcW w:w="27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研讨目的</w:t>
            </w: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牵头人</w:t>
            </w:r>
          </w:p>
        </w:tc>
      </w:tr>
      <w:tr w:rsidR="005E1565" w:rsidRPr="00DC6A0E" w:rsidTr="00614BF7">
        <w:tc>
          <w:tcPr>
            <w:tcW w:w="1158" w:type="dxa"/>
            <w:vAlign w:val="center"/>
          </w:tcPr>
          <w:p w:rsidR="005E1565" w:rsidRPr="00DC6A0E" w:rsidRDefault="005E1565" w:rsidP="00707671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 w:rsidR="00707671">
              <w:rPr>
                <w:rFonts w:ascii="仿宋" w:eastAsia="仿宋" w:hAnsi="仿宋" w:hint="eastAsia"/>
                <w:kern w:val="0"/>
                <w:sz w:val="24"/>
                <w:szCs w:val="24"/>
              </w:rPr>
              <w:t>下旬</w:t>
            </w:r>
          </w:p>
        </w:tc>
        <w:tc>
          <w:tcPr>
            <w:tcW w:w="19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A29"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学院全体教师员工大会</w:t>
            </w:r>
          </w:p>
        </w:tc>
        <w:tc>
          <w:tcPr>
            <w:tcW w:w="27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教育思想大讨论动员和安排，明确大讨论目的，形式，提高研讨效果</w:t>
            </w: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院长、本科生、研究生教学副院长</w:t>
            </w:r>
          </w:p>
        </w:tc>
      </w:tr>
      <w:tr w:rsidR="005E1565" w:rsidRPr="00DC6A0E" w:rsidTr="00614BF7">
        <w:trPr>
          <w:trHeight w:val="70"/>
        </w:trPr>
        <w:tc>
          <w:tcPr>
            <w:tcW w:w="1158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4月中旬-5月中旬</w:t>
            </w:r>
          </w:p>
        </w:tc>
        <w:tc>
          <w:tcPr>
            <w:tcW w:w="19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2018版研究生培养方案修订研讨会</w:t>
            </w:r>
          </w:p>
        </w:tc>
        <w:tc>
          <w:tcPr>
            <w:tcW w:w="2727" w:type="dxa"/>
            <w:vAlign w:val="center"/>
          </w:tcPr>
          <w:p w:rsidR="005E1565" w:rsidRPr="00DC6A0E" w:rsidRDefault="005E1565" w:rsidP="00CF71BA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探索创新人才培养模式、推进分类培养模式改革、修订培养方案、优化课程体系</w:t>
            </w: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全体研究生导师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研究生教学副院长</w:t>
            </w:r>
          </w:p>
        </w:tc>
      </w:tr>
      <w:tr w:rsidR="005E1565" w:rsidRPr="00DC6A0E" w:rsidTr="00614BF7">
        <w:trPr>
          <w:trHeight w:val="1474"/>
        </w:trPr>
        <w:tc>
          <w:tcPr>
            <w:tcW w:w="1158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5月 -6月 </w:t>
            </w:r>
          </w:p>
        </w:tc>
        <w:tc>
          <w:tcPr>
            <w:tcW w:w="1927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本科生的培养方案修订 研讨会</w:t>
            </w:r>
          </w:p>
        </w:tc>
        <w:tc>
          <w:tcPr>
            <w:tcW w:w="2727" w:type="dxa"/>
            <w:vMerge w:val="restart"/>
            <w:vAlign w:val="center"/>
          </w:tcPr>
          <w:p w:rsidR="005E1565" w:rsidRPr="00DC6A0E" w:rsidRDefault="005E1565" w:rsidP="00CF71BA">
            <w:pPr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A29">
              <w:rPr>
                <w:rFonts w:ascii="仿宋" w:eastAsia="仿宋" w:hAnsi="仿宋" w:hint="eastAsia"/>
                <w:kern w:val="0"/>
                <w:sz w:val="24"/>
                <w:szCs w:val="24"/>
              </w:rPr>
              <w:t>面向</w:t>
            </w:r>
            <w:r w:rsidR="00CF71BA" w:rsidRPr="00176A2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176A29">
              <w:rPr>
                <w:rFonts w:ascii="仿宋" w:eastAsia="仿宋" w:hAnsi="仿宋" w:hint="eastAsia"/>
                <w:kern w:val="0"/>
                <w:sz w:val="24"/>
                <w:szCs w:val="24"/>
              </w:rPr>
              <w:t>“五个方面”教育教学、</w:t>
            </w:r>
            <w:r w:rsidRPr="00176A29">
              <w:rPr>
                <w:rFonts w:ascii="仿宋" w:eastAsia="仿宋" w:hAnsi="仿宋"/>
                <w:kern w:val="0"/>
                <w:sz w:val="24"/>
                <w:szCs w:val="24"/>
              </w:rPr>
              <w:t>一流人才培养的瓶颈问题梳理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,</w:t>
            </w:r>
            <w:r w:rsidRPr="00176A29">
              <w:rPr>
                <w:rFonts w:ascii="仿宋" w:eastAsia="仿宋" w:hAnsi="仿宋"/>
                <w:kern w:val="0"/>
                <w:sz w:val="24"/>
                <w:szCs w:val="24"/>
              </w:rPr>
              <w:t xml:space="preserve"> 学习东南大学“</w:t>
            </w:r>
            <w:r w:rsidRPr="00176A29">
              <w:rPr>
                <w:rFonts w:ascii="仿宋" w:eastAsia="仿宋" w:hAnsi="仿宋" w:hint="eastAsia"/>
                <w:kern w:val="0"/>
                <w:sz w:val="24"/>
                <w:szCs w:val="24"/>
              </w:rPr>
              <w:t>国内外一流大学人才培养的优秀经验和改革举措</w:t>
            </w:r>
            <w:r w:rsidRPr="00176A29"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全体教师 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本科生教学副院长 </w:t>
            </w:r>
          </w:p>
        </w:tc>
      </w:tr>
      <w:tr w:rsidR="005E1565" w:rsidRPr="00DC6A0E" w:rsidTr="00614BF7">
        <w:tc>
          <w:tcPr>
            <w:tcW w:w="1158" w:type="dxa"/>
            <w:vAlign w:val="center"/>
          </w:tcPr>
          <w:p w:rsidR="005E1565" w:rsidRPr="00176A29" w:rsidRDefault="005E1565" w:rsidP="00614BF7">
            <w:pPr>
              <w:widowControl/>
              <w:ind w:leftChars="-30" w:left="-63" w:rightChars="-30" w:right="-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 -6月</w:t>
            </w:r>
          </w:p>
        </w:tc>
        <w:tc>
          <w:tcPr>
            <w:tcW w:w="1927" w:type="dxa"/>
            <w:vAlign w:val="center"/>
          </w:tcPr>
          <w:p w:rsidR="005E1565" w:rsidRPr="00C572B5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本硕博贯通的研讨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2727" w:type="dxa"/>
            <w:vMerge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本科生、研究生教学副院长</w:t>
            </w:r>
          </w:p>
        </w:tc>
      </w:tr>
      <w:tr w:rsidR="005E1565" w:rsidRPr="00DC6A0E" w:rsidTr="00614BF7">
        <w:tc>
          <w:tcPr>
            <w:tcW w:w="1158" w:type="dxa"/>
            <w:vAlign w:val="center"/>
          </w:tcPr>
          <w:p w:rsidR="005E1565" w:rsidRPr="00176A29" w:rsidRDefault="005E1565" w:rsidP="00614BF7">
            <w:pPr>
              <w:widowControl/>
              <w:ind w:leftChars="-30" w:left="-63" w:rightChars="-30" w:right="-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 -6月</w:t>
            </w:r>
          </w:p>
        </w:tc>
        <w:tc>
          <w:tcPr>
            <w:tcW w:w="1927" w:type="dxa"/>
            <w:vAlign w:val="center"/>
          </w:tcPr>
          <w:p w:rsidR="005E1565" w:rsidRDefault="005E1565" w:rsidP="00614BF7">
            <w:pPr>
              <w:spacing w:line="360" w:lineRule="auto"/>
              <w:ind w:leftChars="-30" w:left="-63" w:rightChars="-30" w:right="-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实践教学</w:t>
            </w:r>
            <w:r w:rsidR="00EA23F7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="00EA23F7"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双创教育</w:t>
            </w:r>
            <w:r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的改革探讨</w:t>
            </w:r>
          </w:p>
        </w:tc>
        <w:tc>
          <w:tcPr>
            <w:tcW w:w="2727" w:type="dxa"/>
            <w:vMerge/>
            <w:vAlign w:val="center"/>
          </w:tcPr>
          <w:p w:rsidR="005E1565" w:rsidRPr="00176A29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5E1565" w:rsidRPr="00DC6A0E" w:rsidRDefault="00EA23F7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本科生教学副院长</w:t>
            </w:r>
          </w:p>
        </w:tc>
      </w:tr>
      <w:tr w:rsidR="005E1565" w:rsidRPr="00DC6A0E" w:rsidTr="00614BF7">
        <w:tc>
          <w:tcPr>
            <w:tcW w:w="1158" w:type="dxa"/>
            <w:vAlign w:val="center"/>
          </w:tcPr>
          <w:p w:rsidR="005E1565" w:rsidRDefault="005E1565" w:rsidP="00614BF7">
            <w:pPr>
              <w:widowControl/>
              <w:ind w:leftChars="-30" w:left="-63" w:rightChars="-30" w:right="-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 -6月</w:t>
            </w:r>
          </w:p>
        </w:tc>
        <w:tc>
          <w:tcPr>
            <w:tcW w:w="1927" w:type="dxa"/>
            <w:vAlign w:val="center"/>
          </w:tcPr>
          <w:p w:rsidR="005E1565" w:rsidRPr="00C572B5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双语，全英文课程体系的研讨</w:t>
            </w:r>
          </w:p>
        </w:tc>
        <w:tc>
          <w:tcPr>
            <w:tcW w:w="2727" w:type="dxa"/>
            <w:vMerge/>
            <w:vAlign w:val="center"/>
          </w:tcPr>
          <w:p w:rsidR="005E1565" w:rsidRPr="00176A29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5E1565" w:rsidRPr="00DC6A0E" w:rsidRDefault="005E1565" w:rsidP="00614B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本科生教学副院长</w:t>
            </w:r>
          </w:p>
        </w:tc>
      </w:tr>
      <w:tr w:rsidR="00EA23F7" w:rsidRPr="00DC6A0E" w:rsidTr="00614BF7">
        <w:tc>
          <w:tcPr>
            <w:tcW w:w="1158" w:type="dxa"/>
            <w:vAlign w:val="center"/>
          </w:tcPr>
          <w:p w:rsidR="00EA23F7" w:rsidRDefault="00EA23F7" w:rsidP="00EA23F7">
            <w:pPr>
              <w:widowControl/>
              <w:ind w:leftChars="-30" w:left="-63" w:rightChars="-30" w:right="-63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 -6月</w:t>
            </w:r>
          </w:p>
        </w:tc>
        <w:tc>
          <w:tcPr>
            <w:tcW w:w="1927" w:type="dxa"/>
            <w:vAlign w:val="center"/>
          </w:tcPr>
          <w:p w:rsidR="00EA23F7" w:rsidRPr="00C572B5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学院内部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管理体制中如何对教学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约束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与激励</w:t>
            </w:r>
          </w:p>
        </w:tc>
        <w:tc>
          <w:tcPr>
            <w:tcW w:w="2727" w:type="dxa"/>
            <w:vMerge/>
            <w:vAlign w:val="center"/>
          </w:tcPr>
          <w:p w:rsidR="00EA23F7" w:rsidRPr="00176A29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院长、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书记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以及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本科生、研究生教学副院长</w:t>
            </w:r>
          </w:p>
        </w:tc>
      </w:tr>
      <w:bookmarkEnd w:id="0"/>
      <w:tr w:rsidR="00EA23F7" w:rsidRPr="00DC6A0E" w:rsidTr="00614BF7">
        <w:tc>
          <w:tcPr>
            <w:tcW w:w="1158" w:type="dxa"/>
            <w:vAlign w:val="center"/>
          </w:tcPr>
          <w:p w:rsidR="00EA23F7" w:rsidRPr="00176A29" w:rsidRDefault="00EA23F7" w:rsidP="00EA23F7">
            <w:pPr>
              <w:widowControl/>
              <w:ind w:leftChars="-30" w:left="-63" w:rightChars="-30" w:right="-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 -6月</w:t>
            </w:r>
          </w:p>
        </w:tc>
        <w:tc>
          <w:tcPr>
            <w:tcW w:w="1927" w:type="dxa"/>
            <w:vAlign w:val="center"/>
          </w:tcPr>
          <w:p w:rsidR="00EA23F7" w:rsidRPr="00C572B5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师资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队伍建设以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C572B5"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教师教学工作量与教学质量的提升研讨</w:t>
            </w:r>
          </w:p>
        </w:tc>
        <w:tc>
          <w:tcPr>
            <w:tcW w:w="2727" w:type="dxa"/>
            <w:vMerge/>
            <w:vAlign w:val="center"/>
          </w:tcPr>
          <w:p w:rsidR="00EA23F7" w:rsidRPr="00176A29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150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院长、书记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以及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本科生、研究生教学副院长</w:t>
            </w:r>
          </w:p>
        </w:tc>
      </w:tr>
      <w:tr w:rsidR="00EA23F7" w:rsidRPr="00DC6A0E" w:rsidTr="00614BF7">
        <w:trPr>
          <w:trHeight w:val="1474"/>
        </w:trPr>
        <w:tc>
          <w:tcPr>
            <w:tcW w:w="1158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5月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中旬</w:t>
            </w:r>
          </w:p>
        </w:tc>
        <w:tc>
          <w:tcPr>
            <w:tcW w:w="1927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学位研究生培养研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讨</w:t>
            </w: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会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暨研究生校外导师授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聘仪式</w:t>
            </w:r>
          </w:p>
        </w:tc>
        <w:tc>
          <w:tcPr>
            <w:tcW w:w="2727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探讨专业</w:t>
            </w: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学位研究生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培养模式改革、专业研究生实习与实践安排、企业专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家开设专业课程和举办专业讲座、案例教学法</w:t>
            </w:r>
          </w:p>
        </w:tc>
        <w:tc>
          <w:tcPr>
            <w:tcW w:w="132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研究生校外导师、院长、书记、专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业学位研究生导师</w:t>
            </w:r>
          </w:p>
        </w:tc>
        <w:tc>
          <w:tcPr>
            <w:tcW w:w="150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研究生教学副院长</w:t>
            </w:r>
          </w:p>
        </w:tc>
      </w:tr>
      <w:tr w:rsidR="00EA23F7" w:rsidRPr="00DC6A0E" w:rsidTr="00614BF7">
        <w:trPr>
          <w:trHeight w:val="1474"/>
        </w:trPr>
        <w:tc>
          <w:tcPr>
            <w:tcW w:w="1158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927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研究生招生工作研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讨</w:t>
            </w: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会</w:t>
            </w:r>
          </w:p>
        </w:tc>
        <w:tc>
          <w:tcPr>
            <w:tcW w:w="2727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探讨推免生选拔办法、吸引优质</w:t>
            </w:r>
            <w:r w:rsidRPr="00DC6A0E">
              <w:rPr>
                <w:rFonts w:ascii="仿宋" w:eastAsia="仿宋" w:hAnsi="仿宋"/>
                <w:kern w:val="0"/>
                <w:sz w:val="24"/>
                <w:szCs w:val="24"/>
              </w:rPr>
              <w:t>生源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的措施、甄别考生水平和能力的笔试和面试方式，真正把有志科研、学术水平高、研究能力强的考生选拔出来。</w:t>
            </w:r>
          </w:p>
        </w:tc>
        <w:tc>
          <w:tcPr>
            <w:tcW w:w="132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全体博士生导师、硕士生导师</w:t>
            </w:r>
          </w:p>
        </w:tc>
        <w:tc>
          <w:tcPr>
            <w:tcW w:w="1503" w:type="dxa"/>
            <w:vAlign w:val="center"/>
          </w:tcPr>
          <w:p w:rsidR="00EA23F7" w:rsidRPr="00DC6A0E" w:rsidRDefault="00EA23F7" w:rsidP="00EA23F7">
            <w:pPr>
              <w:spacing w:line="360" w:lineRule="auto"/>
              <w:ind w:leftChars="-30" w:left="-63" w:rightChars="-30" w:right="-63" w:firstLine="63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研究生教学副院长</w:t>
            </w:r>
          </w:p>
        </w:tc>
      </w:tr>
    </w:tbl>
    <w:p w:rsidR="005E1565" w:rsidRPr="00DC6A0E" w:rsidRDefault="005E1565" w:rsidP="005E1565">
      <w:pPr>
        <w:spacing w:line="360" w:lineRule="auto"/>
        <w:ind w:leftChars="-30" w:left="-63" w:rightChars="-30" w:right="-63" w:firstLine="63"/>
        <w:jc w:val="left"/>
        <w:rPr>
          <w:rFonts w:ascii="仿宋" w:eastAsia="仿宋" w:hAnsi="仿宋"/>
          <w:kern w:val="0"/>
          <w:sz w:val="24"/>
          <w:szCs w:val="24"/>
        </w:rPr>
      </w:pPr>
    </w:p>
    <w:p w:rsidR="00DA219D" w:rsidRPr="00DC6A0E" w:rsidRDefault="00DA219D" w:rsidP="00DA219D">
      <w:pPr>
        <w:spacing w:line="360" w:lineRule="auto"/>
        <w:ind w:leftChars="-30" w:left="-63" w:rightChars="-30" w:right="-63" w:firstLine="63"/>
        <w:jc w:val="left"/>
        <w:rPr>
          <w:rFonts w:ascii="仿宋" w:eastAsia="仿宋" w:hAnsi="仿宋"/>
          <w:kern w:val="0"/>
          <w:sz w:val="24"/>
          <w:szCs w:val="24"/>
        </w:rPr>
      </w:pPr>
    </w:p>
    <w:p w:rsidR="00DA219D" w:rsidRPr="00DC6A0E" w:rsidRDefault="00DA219D" w:rsidP="00DA219D">
      <w:pPr>
        <w:rPr>
          <w:rFonts w:ascii="仿宋" w:eastAsia="仿宋" w:hAnsi="仿宋"/>
          <w:b/>
          <w:sz w:val="28"/>
          <w:szCs w:val="24"/>
        </w:rPr>
      </w:pPr>
      <w:r w:rsidRPr="00DC6A0E">
        <w:rPr>
          <w:rFonts w:ascii="仿宋" w:eastAsia="仿宋" w:hAnsi="仿宋" w:hint="eastAsia"/>
          <w:b/>
          <w:sz w:val="28"/>
          <w:szCs w:val="24"/>
        </w:rPr>
        <w:t>座谈会</w:t>
      </w:r>
      <w:r w:rsidR="00C651A1">
        <w:rPr>
          <w:rFonts w:ascii="仿宋" w:eastAsia="仿宋" w:hAnsi="仿宋" w:hint="eastAsia"/>
          <w:b/>
          <w:sz w:val="28"/>
          <w:szCs w:val="24"/>
        </w:rPr>
        <w:t>或者活动</w:t>
      </w:r>
      <w:r>
        <w:rPr>
          <w:rFonts w:ascii="仿宋" w:eastAsia="仿宋" w:hAnsi="仿宋" w:hint="eastAsia"/>
          <w:b/>
          <w:sz w:val="28"/>
          <w:szCs w:val="24"/>
        </w:rPr>
        <w:t xml:space="preserve">安排 </w:t>
      </w:r>
    </w:p>
    <w:tbl>
      <w:tblPr>
        <w:tblStyle w:val="aa"/>
        <w:tblW w:w="8638" w:type="dxa"/>
        <w:tblLook w:val="04A0" w:firstRow="1" w:lastRow="0" w:firstColumn="1" w:lastColumn="0" w:noHBand="0" w:noVBand="1"/>
      </w:tblPr>
      <w:tblGrid>
        <w:gridCol w:w="1101"/>
        <w:gridCol w:w="57"/>
        <w:gridCol w:w="1785"/>
        <w:gridCol w:w="3119"/>
        <w:gridCol w:w="1276"/>
        <w:gridCol w:w="1275"/>
        <w:gridCol w:w="25"/>
      </w:tblGrid>
      <w:tr w:rsidR="00DA219D" w:rsidRPr="00DC6A0E" w:rsidTr="00C651A1">
        <w:tc>
          <w:tcPr>
            <w:tcW w:w="1158" w:type="dxa"/>
            <w:gridSpan w:val="2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DA219D" w:rsidRPr="00DC6A0E" w:rsidRDefault="00377242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3119" w:type="dxa"/>
            <w:vAlign w:val="center"/>
          </w:tcPr>
          <w:p w:rsidR="00DA219D" w:rsidRPr="00DC6A0E" w:rsidRDefault="00377242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  <w:r w:rsidR="00DA219D"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1276" w:type="dxa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牵头人</w:t>
            </w:r>
          </w:p>
        </w:tc>
      </w:tr>
      <w:tr w:rsidR="006F7C65" w:rsidRPr="00DC6A0E" w:rsidTr="00C651A1">
        <w:tc>
          <w:tcPr>
            <w:tcW w:w="1158" w:type="dxa"/>
            <w:gridSpan w:val="2"/>
            <w:vAlign w:val="center"/>
          </w:tcPr>
          <w:p w:rsidR="006F7C65" w:rsidRDefault="006F7C65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785" w:type="dxa"/>
            <w:vAlign w:val="center"/>
          </w:tcPr>
          <w:p w:rsidR="006F7C65" w:rsidRDefault="006F7C65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走进企业</w:t>
            </w:r>
          </w:p>
        </w:tc>
        <w:tc>
          <w:tcPr>
            <w:tcW w:w="3119" w:type="dxa"/>
            <w:vAlign w:val="center"/>
          </w:tcPr>
          <w:p w:rsidR="006F7C65" w:rsidRDefault="006F7C65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帮助学生了解企业动态，企业人才需求，树立个人规划</w:t>
            </w:r>
          </w:p>
        </w:tc>
        <w:tc>
          <w:tcPr>
            <w:tcW w:w="1276" w:type="dxa"/>
            <w:vAlign w:val="center"/>
          </w:tcPr>
          <w:p w:rsidR="006F7C65" w:rsidRPr="00D03DBC" w:rsidRDefault="006F7C65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研究生、本科生</w:t>
            </w:r>
          </w:p>
        </w:tc>
        <w:tc>
          <w:tcPr>
            <w:tcW w:w="1300" w:type="dxa"/>
            <w:gridSpan w:val="2"/>
            <w:vAlign w:val="center"/>
          </w:tcPr>
          <w:p w:rsidR="006F7C65" w:rsidRDefault="006F7C65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</w:tc>
      </w:tr>
      <w:tr w:rsidR="00DA219D" w:rsidRPr="00DC6A0E" w:rsidTr="00C651A1">
        <w:tc>
          <w:tcPr>
            <w:tcW w:w="1158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785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优良学风班级建设评比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为全面贯彻落实党的教育方针，增强大学生的社会责任感和历史使命感，培养大学生健全的人格和独立思考的能力，加强学风、班风建设，不断提高人才培养质量。</w:t>
            </w:r>
          </w:p>
        </w:tc>
        <w:tc>
          <w:tcPr>
            <w:tcW w:w="1276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651A1" w:rsidRPr="00DC6A0E" w:rsidTr="00C651A1">
        <w:tc>
          <w:tcPr>
            <w:tcW w:w="1158" w:type="dxa"/>
            <w:gridSpan w:val="2"/>
            <w:vAlign w:val="center"/>
          </w:tcPr>
          <w:p w:rsidR="00C651A1" w:rsidRPr="00280654" w:rsidRDefault="00C651A1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785" w:type="dxa"/>
            <w:vAlign w:val="center"/>
          </w:tcPr>
          <w:p w:rsidR="00C651A1" w:rsidRPr="00280654" w:rsidRDefault="00C651A1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校运会优秀运动员座谈会</w:t>
            </w:r>
          </w:p>
        </w:tc>
        <w:tc>
          <w:tcPr>
            <w:tcW w:w="3119" w:type="dxa"/>
            <w:vAlign w:val="center"/>
          </w:tcPr>
          <w:p w:rsidR="00C651A1" w:rsidRPr="00C651A1" w:rsidRDefault="00C651A1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借校运会契机，与学生代表探讨运动对于个人发展的重要性，在学生中提倡重视体育锻炼的精神。</w:t>
            </w:r>
          </w:p>
        </w:tc>
        <w:tc>
          <w:tcPr>
            <w:tcW w:w="1276" w:type="dxa"/>
            <w:vAlign w:val="center"/>
          </w:tcPr>
          <w:p w:rsidR="00C651A1" w:rsidRPr="00C651A1" w:rsidRDefault="00C651A1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本科生学生代表</w:t>
            </w:r>
          </w:p>
        </w:tc>
        <w:tc>
          <w:tcPr>
            <w:tcW w:w="1300" w:type="dxa"/>
            <w:gridSpan w:val="2"/>
            <w:vAlign w:val="center"/>
          </w:tcPr>
          <w:p w:rsidR="00C651A1" w:rsidRPr="00280654" w:rsidRDefault="00C651A1" w:rsidP="00C651A1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  <w:p w:rsidR="00C651A1" w:rsidRPr="00280654" w:rsidRDefault="00C651A1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A219D" w:rsidRPr="00DC6A0E" w:rsidTr="00C651A1">
        <w:trPr>
          <w:trHeight w:val="1474"/>
        </w:trPr>
        <w:tc>
          <w:tcPr>
            <w:tcW w:w="1158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-5月</w:t>
            </w:r>
          </w:p>
        </w:tc>
        <w:tc>
          <w:tcPr>
            <w:tcW w:w="1785" w:type="dxa"/>
            <w:vAlign w:val="center"/>
          </w:tcPr>
          <w:p w:rsidR="00DA219D" w:rsidRPr="00280654" w:rsidRDefault="00DA219D" w:rsidP="00DA219D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走进实验室 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使大一新生了解所学专业，思考发展成长的问题。</w:t>
            </w:r>
          </w:p>
        </w:tc>
        <w:tc>
          <w:tcPr>
            <w:tcW w:w="1276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大一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院团委</w:t>
            </w:r>
          </w:p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A219D" w:rsidRPr="00DC6A0E" w:rsidTr="00C651A1">
        <w:trPr>
          <w:trHeight w:val="1474"/>
        </w:trPr>
        <w:tc>
          <w:tcPr>
            <w:tcW w:w="1158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785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学长学姐经验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DA219D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为了让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大三的学生更好的做好毕业去向选择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邀请大四及研究生优秀学长介绍经验，做好人生规划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DA219D" w:rsidRPr="00280654" w:rsidRDefault="00DA219D" w:rsidP="00DA219D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院团委</w:t>
            </w:r>
          </w:p>
        </w:tc>
      </w:tr>
      <w:tr w:rsidR="00FB3347" w:rsidRPr="00DC6A0E" w:rsidTr="00C651A1">
        <w:trPr>
          <w:trHeight w:val="1474"/>
        </w:trPr>
        <w:tc>
          <w:tcPr>
            <w:tcW w:w="1158" w:type="dxa"/>
            <w:gridSpan w:val="2"/>
            <w:vAlign w:val="center"/>
          </w:tcPr>
          <w:p w:rsidR="00FB3347" w:rsidRDefault="00FB3347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4月-5月</w:t>
            </w:r>
          </w:p>
        </w:tc>
        <w:tc>
          <w:tcPr>
            <w:tcW w:w="1785" w:type="dxa"/>
            <w:vAlign w:val="center"/>
          </w:tcPr>
          <w:p w:rsidR="00FB3347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优秀学生典型系列报道</w:t>
            </w:r>
          </w:p>
        </w:tc>
        <w:tc>
          <w:tcPr>
            <w:tcW w:w="3119" w:type="dxa"/>
            <w:vAlign w:val="center"/>
          </w:tcPr>
          <w:p w:rsidR="00FB3347" w:rsidRPr="00D03DBC" w:rsidRDefault="00D03DBC" w:rsidP="00D03DBC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03D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发挥优秀学生的榜样作用，发挥朋辈影响力</w:t>
            </w:r>
          </w:p>
        </w:tc>
        <w:tc>
          <w:tcPr>
            <w:tcW w:w="1276" w:type="dxa"/>
            <w:vAlign w:val="center"/>
          </w:tcPr>
          <w:p w:rsidR="00FB3347" w:rsidRPr="00D03DBC" w:rsidRDefault="00D03DBC" w:rsidP="00DA219D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00" w:type="dxa"/>
            <w:gridSpan w:val="2"/>
            <w:vAlign w:val="center"/>
          </w:tcPr>
          <w:p w:rsidR="00FB3347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院团委</w:t>
            </w:r>
          </w:p>
        </w:tc>
      </w:tr>
      <w:tr w:rsidR="00DA219D" w:rsidRPr="00DC6A0E" w:rsidTr="00C651A1">
        <w:trPr>
          <w:trHeight w:val="1134"/>
        </w:trPr>
        <w:tc>
          <w:tcPr>
            <w:tcW w:w="1158" w:type="dxa"/>
            <w:gridSpan w:val="2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1785" w:type="dxa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党支部学习讨论会</w:t>
            </w:r>
          </w:p>
        </w:tc>
        <w:tc>
          <w:tcPr>
            <w:tcW w:w="3119" w:type="dxa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学习习总书记系列重要讲话为契机，探讨当学生党员在同学中应发挥的作用，应承担的使命和责任</w:t>
            </w:r>
          </w:p>
        </w:tc>
        <w:tc>
          <w:tcPr>
            <w:tcW w:w="1276" w:type="dxa"/>
            <w:vAlign w:val="center"/>
          </w:tcPr>
          <w:p w:rsidR="00DA219D" w:rsidRPr="00DC6A0E" w:rsidRDefault="00D03DBC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本科生党支部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DC6A0E" w:rsidRDefault="00D03DBC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学生工作办公室</w:t>
            </w:r>
          </w:p>
        </w:tc>
      </w:tr>
      <w:tr w:rsidR="00DA219D" w:rsidRPr="00DC6A0E" w:rsidTr="00C651A1">
        <w:trPr>
          <w:trHeight w:val="1134"/>
        </w:trPr>
        <w:tc>
          <w:tcPr>
            <w:tcW w:w="1158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785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学业帮扶计划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DA219D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对于学习困难的同学开展做角度、多维度、系统的学业帮扶，发挥同学互帮互助，增强专业学习的信心，建立成长成才的信心。</w:t>
            </w:r>
          </w:p>
        </w:tc>
        <w:tc>
          <w:tcPr>
            <w:tcW w:w="1276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学业困难生、本科生党员</w:t>
            </w:r>
          </w:p>
        </w:tc>
        <w:tc>
          <w:tcPr>
            <w:tcW w:w="1300" w:type="dxa"/>
            <w:gridSpan w:val="2"/>
            <w:vAlign w:val="center"/>
          </w:tcPr>
          <w:p w:rsidR="00DA219D" w:rsidRPr="00D03DBC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</w:tc>
      </w:tr>
      <w:tr w:rsidR="00DA219D" w:rsidRPr="002A1D7A" w:rsidTr="00D03DBC">
        <w:trPr>
          <w:gridAfter w:val="1"/>
          <w:wAfter w:w="25" w:type="dxa"/>
          <w:trHeight w:val="510"/>
        </w:trPr>
        <w:tc>
          <w:tcPr>
            <w:tcW w:w="1101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280654">
              <w:rPr>
                <w:rFonts w:ascii="仿宋" w:eastAsia="仿宋" w:hAnsi="仿宋" w:cs="宋体"/>
                <w:kern w:val="0"/>
                <w:sz w:val="24"/>
                <w:szCs w:val="24"/>
              </w:rPr>
              <w:t>-8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暑期社会实践系列活动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引导我校学生在社会实践中了解国情、感知社情、体察民情，通过社会实践“受教育、增才干、作贡献”，培养社会责任感、创新精神和实践能力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DA219D" w:rsidRPr="00280654" w:rsidRDefault="00DA219D" w:rsidP="00C651A1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C651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级全体本科生</w:t>
            </w:r>
          </w:p>
        </w:tc>
        <w:tc>
          <w:tcPr>
            <w:tcW w:w="1275" w:type="dxa"/>
            <w:vAlign w:val="center"/>
          </w:tcPr>
          <w:p w:rsidR="00DA219D" w:rsidRPr="00280654" w:rsidRDefault="00C651A1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院团委</w:t>
            </w:r>
          </w:p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家校联系、谈心谈话等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交流会 </w:t>
            </w:r>
          </w:p>
        </w:tc>
        <w:tc>
          <w:tcPr>
            <w:tcW w:w="3119" w:type="dxa"/>
            <w:vAlign w:val="center"/>
          </w:tcPr>
          <w:p w:rsidR="00DA219D" w:rsidRPr="00280654" w:rsidRDefault="00DA219D" w:rsidP="00C651A1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学风建设</w:t>
            </w:r>
            <w:r w:rsidRPr="0028065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详见</w:t>
            </w:r>
            <w:r w:rsidR="00C651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能环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学院学风建设文件（学习预警生家校联系</w:t>
            </w:r>
            <w:r w:rsidRPr="00280654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导师制）</w:t>
            </w:r>
          </w:p>
        </w:tc>
        <w:tc>
          <w:tcPr>
            <w:tcW w:w="1276" w:type="dxa"/>
            <w:vAlign w:val="center"/>
          </w:tcPr>
          <w:p w:rsidR="00DA219D" w:rsidRPr="00280654" w:rsidRDefault="00DA219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各年级学籍预警生</w:t>
            </w:r>
          </w:p>
        </w:tc>
        <w:tc>
          <w:tcPr>
            <w:tcW w:w="1275" w:type="dxa"/>
            <w:vAlign w:val="center"/>
          </w:tcPr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魅力班集体评选</w:t>
            </w:r>
          </w:p>
        </w:tc>
        <w:tc>
          <w:tcPr>
            <w:tcW w:w="3119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培养学生的集体荣誉感，增加班级对于院系的认同感</w:t>
            </w:r>
          </w:p>
        </w:tc>
        <w:tc>
          <w:tcPr>
            <w:tcW w:w="1276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大一年级</w:t>
            </w:r>
          </w:p>
        </w:tc>
        <w:tc>
          <w:tcPr>
            <w:tcW w:w="1275" w:type="dxa"/>
            <w:vAlign w:val="center"/>
          </w:tcPr>
          <w:p w:rsidR="00DA219D" w:rsidRPr="00280654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</w:t>
            </w: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03DBC" w:rsidP="00D03DBC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“多彩生活，出彩宿舍”宿舍文化月</w:t>
            </w:r>
          </w:p>
        </w:tc>
        <w:tc>
          <w:tcPr>
            <w:tcW w:w="3119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关注同学的宿舍文化生活、精神生活，关注宿舍同学的心理健康教育，帮助同学们适应大学集体生活，重视心理健康发展。</w:t>
            </w:r>
          </w:p>
        </w:tc>
        <w:tc>
          <w:tcPr>
            <w:tcW w:w="1276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75" w:type="dxa"/>
            <w:vAlign w:val="center"/>
          </w:tcPr>
          <w:p w:rsidR="00DA219D" w:rsidRPr="00280654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</w:t>
            </w: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C651A1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DA219D"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="00DA219D" w:rsidRPr="00280654">
              <w:rPr>
                <w:rFonts w:ascii="仿宋" w:eastAsia="仿宋" w:hAnsi="仿宋" w:cs="宋体"/>
                <w:kern w:val="0"/>
                <w:sz w:val="24"/>
                <w:szCs w:val="24"/>
              </w:rPr>
              <w:t>-7</w:t>
            </w:r>
            <w:r w:rsidR="00DA219D"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301865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科研达人经验分享会</w:t>
            </w:r>
          </w:p>
        </w:tc>
        <w:tc>
          <w:tcPr>
            <w:tcW w:w="3119" w:type="dxa"/>
            <w:vAlign w:val="center"/>
          </w:tcPr>
          <w:p w:rsidR="00DA219D" w:rsidRPr="00280654" w:rsidRDefault="00301865" w:rsidP="00C651A1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营造科研氛围，</w:t>
            </w:r>
            <w:r w:rsidR="00DA219D"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培养</w:t>
            </w:r>
            <w:r w:rsidR="00C651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学生团队合作能力，激发学生科研创新、追求极致的态度</w:t>
            </w:r>
            <w:r w:rsidR="00DA219D" w:rsidRPr="002806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DA219D" w:rsidRPr="00280654" w:rsidRDefault="0091300D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75" w:type="dxa"/>
            <w:vAlign w:val="center"/>
          </w:tcPr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sz w:val="24"/>
                <w:szCs w:val="24"/>
              </w:rPr>
              <w:t>学生工作办公室</w:t>
            </w:r>
          </w:p>
          <w:p w:rsidR="00DA219D" w:rsidRPr="00280654" w:rsidRDefault="00DA219D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DC6A0E" w:rsidRDefault="00DA219D" w:rsidP="00C651A1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“</w:t>
            </w:r>
            <w:r w:rsidR="00C651A1">
              <w:rPr>
                <w:rFonts w:ascii="仿宋" w:eastAsia="仿宋" w:hAnsi="仿宋" w:hint="eastAsia"/>
                <w:kern w:val="0"/>
                <w:sz w:val="24"/>
                <w:szCs w:val="24"/>
              </w:rPr>
              <w:t>能源动力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专业方向宣讲与咨询”活动</w:t>
            </w:r>
          </w:p>
        </w:tc>
        <w:tc>
          <w:tcPr>
            <w:tcW w:w="3119" w:type="dxa"/>
            <w:vAlign w:val="center"/>
          </w:tcPr>
          <w:p w:rsidR="00DA219D" w:rsidRPr="00DC6A0E" w:rsidRDefault="00DA219D" w:rsidP="00C651A1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使学生了解</w:t>
            </w:r>
            <w:r w:rsidR="00C651A1">
              <w:rPr>
                <w:rFonts w:ascii="仿宋" w:eastAsia="仿宋" w:hAnsi="仿宋" w:hint="eastAsia"/>
                <w:kern w:val="0"/>
                <w:sz w:val="24"/>
                <w:szCs w:val="24"/>
              </w:rPr>
              <w:t>能源动力类分专业的各个方向，帮助学生更好的选择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</w:t>
            </w:r>
            <w:r w:rsidR="00C651A1">
              <w:rPr>
                <w:rFonts w:ascii="仿宋" w:eastAsia="仿宋" w:hAnsi="仿宋" w:hint="eastAsia"/>
                <w:kern w:val="0"/>
                <w:sz w:val="24"/>
                <w:szCs w:val="24"/>
              </w:rPr>
              <w:t>一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t>年级学生、系主任、学科带头</w:t>
            </w:r>
            <w:r w:rsidRPr="00DC6A0E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人、相关导师</w:t>
            </w:r>
          </w:p>
          <w:p w:rsidR="00DA219D" w:rsidRPr="00DC6A0E" w:rsidRDefault="00DA219D" w:rsidP="00AC4E3F">
            <w:pPr>
              <w:spacing w:line="360" w:lineRule="auto"/>
              <w:ind w:leftChars="-30" w:left="-63" w:rightChars="-30" w:right="-63" w:firstLine="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219D" w:rsidRPr="00C651A1" w:rsidRDefault="00C651A1" w:rsidP="00C651A1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280654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学生工作办公室</w:t>
            </w: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“河灯情”弘扬传统文化月活动</w:t>
            </w:r>
          </w:p>
        </w:tc>
        <w:tc>
          <w:tcPr>
            <w:tcW w:w="3119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弘扬传统文化，丰富业余生活</w:t>
            </w:r>
          </w:p>
        </w:tc>
        <w:tc>
          <w:tcPr>
            <w:tcW w:w="1276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75" w:type="dxa"/>
            <w:vAlign w:val="center"/>
          </w:tcPr>
          <w:p w:rsidR="00DA219D" w:rsidRPr="00280654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</w:t>
            </w:r>
          </w:p>
        </w:tc>
      </w:tr>
      <w:tr w:rsidR="00DA219D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842" w:type="dxa"/>
            <w:gridSpan w:val="2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四六级模拟考试</w:t>
            </w:r>
          </w:p>
        </w:tc>
        <w:tc>
          <w:tcPr>
            <w:tcW w:w="3119" w:type="dxa"/>
            <w:vAlign w:val="center"/>
          </w:tcPr>
          <w:p w:rsidR="00DA219D" w:rsidRPr="00280654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帮助同学们熟悉四六级考试过程，提高四六级通过率</w:t>
            </w:r>
          </w:p>
        </w:tc>
        <w:tc>
          <w:tcPr>
            <w:tcW w:w="1276" w:type="dxa"/>
            <w:vAlign w:val="center"/>
          </w:tcPr>
          <w:p w:rsidR="00DA219D" w:rsidRPr="00D03DBC" w:rsidRDefault="00D03DBC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75" w:type="dxa"/>
            <w:vAlign w:val="center"/>
          </w:tcPr>
          <w:p w:rsidR="00DA219D" w:rsidRPr="00280654" w:rsidRDefault="00D03DBC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</w:t>
            </w:r>
          </w:p>
        </w:tc>
      </w:tr>
      <w:tr w:rsidR="00816447" w:rsidRPr="002A1D7A" w:rsidTr="00D03DBC">
        <w:trPr>
          <w:gridAfter w:val="1"/>
          <w:wAfter w:w="25" w:type="dxa"/>
          <w:trHeight w:val="567"/>
        </w:trPr>
        <w:tc>
          <w:tcPr>
            <w:tcW w:w="1101" w:type="dxa"/>
            <w:vAlign w:val="center"/>
          </w:tcPr>
          <w:p w:rsidR="00816447" w:rsidRDefault="00816447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842" w:type="dxa"/>
            <w:gridSpan w:val="2"/>
            <w:vAlign w:val="center"/>
          </w:tcPr>
          <w:p w:rsidR="00816447" w:rsidRDefault="00816447" w:rsidP="00816447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“我想成为什么样的人”系列活动</w:t>
            </w:r>
          </w:p>
        </w:tc>
        <w:tc>
          <w:tcPr>
            <w:tcW w:w="3119" w:type="dxa"/>
            <w:vAlign w:val="center"/>
          </w:tcPr>
          <w:p w:rsidR="00816447" w:rsidRPr="00816447" w:rsidRDefault="00816447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以采访、座谈会、主题团日活动等多种形式开展全方位、全覆盖的讨论活动</w:t>
            </w:r>
          </w:p>
        </w:tc>
        <w:tc>
          <w:tcPr>
            <w:tcW w:w="1276" w:type="dxa"/>
            <w:vAlign w:val="center"/>
          </w:tcPr>
          <w:p w:rsidR="00816447" w:rsidRPr="00816447" w:rsidRDefault="00816447" w:rsidP="00AC4E3F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本科低年级</w:t>
            </w:r>
          </w:p>
        </w:tc>
        <w:tc>
          <w:tcPr>
            <w:tcW w:w="1275" w:type="dxa"/>
            <w:vAlign w:val="center"/>
          </w:tcPr>
          <w:p w:rsidR="00816447" w:rsidRDefault="00816447" w:rsidP="00AC4E3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</w:t>
            </w:r>
          </w:p>
        </w:tc>
      </w:tr>
    </w:tbl>
    <w:p w:rsidR="00DA219D" w:rsidRDefault="00DA219D" w:rsidP="00DA219D">
      <w:pPr>
        <w:rPr>
          <w:rFonts w:ascii="仿宋" w:eastAsia="仿宋" w:hAnsi="仿宋" w:cs="宋体"/>
          <w:sz w:val="28"/>
          <w:szCs w:val="28"/>
        </w:rPr>
      </w:pPr>
    </w:p>
    <w:p w:rsidR="00FA79AC" w:rsidRPr="007238D4" w:rsidRDefault="00FA79AC" w:rsidP="005F3A35">
      <w:pPr>
        <w:pStyle w:val="a4"/>
        <w:rPr>
          <w:rFonts w:ascii="仿宋" w:eastAsia="仿宋" w:hAnsi="仿宋" w:cstheme="minorBidi"/>
          <w:kern w:val="2"/>
          <w:sz w:val="28"/>
          <w:szCs w:val="28"/>
        </w:rPr>
      </w:pPr>
    </w:p>
    <w:sectPr w:rsidR="00FA79AC" w:rsidRPr="0072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70" w:rsidRDefault="00B86670" w:rsidP="00BC676A">
      <w:r>
        <w:separator/>
      </w:r>
    </w:p>
  </w:endnote>
  <w:endnote w:type="continuationSeparator" w:id="0">
    <w:p w:rsidR="00B86670" w:rsidRDefault="00B86670" w:rsidP="00BC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70" w:rsidRDefault="00B86670" w:rsidP="00BC676A">
      <w:r>
        <w:separator/>
      </w:r>
    </w:p>
  </w:footnote>
  <w:footnote w:type="continuationSeparator" w:id="0">
    <w:p w:rsidR="00B86670" w:rsidRDefault="00B86670" w:rsidP="00BC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517"/>
    <w:multiLevelType w:val="hybridMultilevel"/>
    <w:tmpl w:val="185E4196"/>
    <w:lvl w:ilvl="0" w:tplc="9F3A119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064669"/>
    <w:multiLevelType w:val="hybridMultilevel"/>
    <w:tmpl w:val="D694A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94FCE"/>
    <w:multiLevelType w:val="hybridMultilevel"/>
    <w:tmpl w:val="0646175E"/>
    <w:lvl w:ilvl="0" w:tplc="B5006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CC1F80"/>
    <w:multiLevelType w:val="hybridMultilevel"/>
    <w:tmpl w:val="542C7490"/>
    <w:lvl w:ilvl="0" w:tplc="1B6C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C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82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C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4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1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C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E53FF8"/>
    <w:multiLevelType w:val="hybridMultilevel"/>
    <w:tmpl w:val="7FA414CA"/>
    <w:lvl w:ilvl="0" w:tplc="31F042C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8F5540"/>
    <w:multiLevelType w:val="hybridMultilevel"/>
    <w:tmpl w:val="6AC6B306"/>
    <w:lvl w:ilvl="0" w:tplc="8D045132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0AF20B2"/>
    <w:multiLevelType w:val="hybridMultilevel"/>
    <w:tmpl w:val="2BAA6B18"/>
    <w:lvl w:ilvl="0" w:tplc="34086B6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9F1670"/>
    <w:multiLevelType w:val="hybridMultilevel"/>
    <w:tmpl w:val="A9B4FD6C"/>
    <w:lvl w:ilvl="0" w:tplc="3E42DEC4">
      <w:start w:val="1"/>
      <w:numFmt w:val="decimalEnclosedCircle"/>
      <w:lvlText w:val="%1"/>
      <w:lvlJc w:val="left"/>
      <w:pPr>
        <w:ind w:left="842" w:hanging="360"/>
      </w:pPr>
      <w:rPr>
        <w:rFonts w:ascii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26E4313C"/>
    <w:multiLevelType w:val="hybridMultilevel"/>
    <w:tmpl w:val="90824EF2"/>
    <w:lvl w:ilvl="0" w:tplc="661CDD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6B61E1"/>
    <w:multiLevelType w:val="hybridMultilevel"/>
    <w:tmpl w:val="80060A98"/>
    <w:lvl w:ilvl="0" w:tplc="BD7CDF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8037D4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5C211AE"/>
    <w:multiLevelType w:val="hybridMultilevel"/>
    <w:tmpl w:val="978EA7E8"/>
    <w:lvl w:ilvl="0" w:tplc="BD7CDF82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7DC1EBE"/>
    <w:multiLevelType w:val="hybridMultilevel"/>
    <w:tmpl w:val="C186BC24"/>
    <w:lvl w:ilvl="0" w:tplc="4684B6C2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A45625"/>
    <w:multiLevelType w:val="hybridMultilevel"/>
    <w:tmpl w:val="1E3E8F4A"/>
    <w:lvl w:ilvl="0" w:tplc="7826CE4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C10521"/>
    <w:multiLevelType w:val="hybridMultilevel"/>
    <w:tmpl w:val="AD1E0BEA"/>
    <w:lvl w:ilvl="0" w:tplc="CDD4F06A">
      <w:start w:val="1"/>
      <w:numFmt w:val="decimalEnclosedCircle"/>
      <w:lvlText w:val="%1"/>
      <w:lvlJc w:val="left"/>
      <w:pPr>
        <w:ind w:left="601" w:hanging="360"/>
      </w:pPr>
      <w:rPr>
        <w:rFonts w:ascii="仿宋_GB2312" w:eastAsia="仿宋_GB2312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5" w15:restartNumberingAfterBreak="0">
    <w:nsid w:val="56961057"/>
    <w:multiLevelType w:val="hybridMultilevel"/>
    <w:tmpl w:val="C30C3ED4"/>
    <w:lvl w:ilvl="0" w:tplc="E3DCF85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6" w15:restartNumberingAfterBreak="0">
    <w:nsid w:val="580D26EB"/>
    <w:multiLevelType w:val="hybridMultilevel"/>
    <w:tmpl w:val="DE5AC568"/>
    <w:lvl w:ilvl="0" w:tplc="0388E4D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8A61AE"/>
    <w:multiLevelType w:val="hybridMultilevel"/>
    <w:tmpl w:val="BEFEA114"/>
    <w:lvl w:ilvl="0" w:tplc="34529D5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C6151C"/>
    <w:multiLevelType w:val="hybridMultilevel"/>
    <w:tmpl w:val="2EACEA0C"/>
    <w:lvl w:ilvl="0" w:tplc="7826CE4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364D99"/>
    <w:multiLevelType w:val="hybridMultilevel"/>
    <w:tmpl w:val="789A0D70"/>
    <w:lvl w:ilvl="0" w:tplc="9F88A2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BC65366"/>
    <w:multiLevelType w:val="hybridMultilevel"/>
    <w:tmpl w:val="D22ED1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6295B3E"/>
    <w:multiLevelType w:val="hybridMultilevel"/>
    <w:tmpl w:val="50DA3AB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BB1AC2"/>
    <w:multiLevelType w:val="hybridMultilevel"/>
    <w:tmpl w:val="3CF02B8A"/>
    <w:lvl w:ilvl="0" w:tplc="953C9EF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F67BAF"/>
    <w:multiLevelType w:val="hybridMultilevel"/>
    <w:tmpl w:val="8B72FABE"/>
    <w:lvl w:ilvl="0" w:tplc="3E42DEC4">
      <w:start w:val="1"/>
      <w:numFmt w:val="decimalEnclosedCircle"/>
      <w:lvlText w:val="%1"/>
      <w:lvlJc w:val="left"/>
      <w:pPr>
        <w:ind w:left="420" w:hanging="420"/>
      </w:pPr>
      <w:rPr>
        <w:rFonts w:ascii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23"/>
  </w:num>
  <w:num w:numId="10">
    <w:abstractNumId w:val="11"/>
  </w:num>
  <w:num w:numId="11">
    <w:abstractNumId w:val="20"/>
  </w:num>
  <w:num w:numId="12">
    <w:abstractNumId w:val="21"/>
  </w:num>
  <w:num w:numId="13">
    <w:abstractNumId w:val="9"/>
  </w:num>
  <w:num w:numId="14">
    <w:abstractNumId w:val="0"/>
  </w:num>
  <w:num w:numId="15">
    <w:abstractNumId w:val="17"/>
  </w:num>
  <w:num w:numId="16">
    <w:abstractNumId w:val="2"/>
  </w:num>
  <w:num w:numId="17">
    <w:abstractNumId w:val="6"/>
  </w:num>
  <w:num w:numId="18">
    <w:abstractNumId w:val="22"/>
  </w:num>
  <w:num w:numId="19">
    <w:abstractNumId w:val="16"/>
  </w:num>
  <w:num w:numId="20">
    <w:abstractNumId w:val="19"/>
  </w:num>
  <w:num w:numId="21">
    <w:abstractNumId w:val="12"/>
  </w:num>
  <w:num w:numId="22">
    <w:abstractNumId w:val="8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6"/>
    <w:rsid w:val="000344F8"/>
    <w:rsid w:val="00093FDF"/>
    <w:rsid w:val="000C773C"/>
    <w:rsid w:val="000E250B"/>
    <w:rsid w:val="00176A29"/>
    <w:rsid w:val="001A78A5"/>
    <w:rsid w:val="001D13C2"/>
    <w:rsid w:val="002106F4"/>
    <w:rsid w:val="002359E2"/>
    <w:rsid w:val="00262203"/>
    <w:rsid w:val="0029783F"/>
    <w:rsid w:val="00301865"/>
    <w:rsid w:val="00322856"/>
    <w:rsid w:val="003241B3"/>
    <w:rsid w:val="0035271F"/>
    <w:rsid w:val="00373C94"/>
    <w:rsid w:val="00377242"/>
    <w:rsid w:val="00383DAD"/>
    <w:rsid w:val="003D136F"/>
    <w:rsid w:val="003F004C"/>
    <w:rsid w:val="00477E96"/>
    <w:rsid w:val="0048554A"/>
    <w:rsid w:val="0049205C"/>
    <w:rsid w:val="004F455A"/>
    <w:rsid w:val="0051006D"/>
    <w:rsid w:val="00536926"/>
    <w:rsid w:val="00544E21"/>
    <w:rsid w:val="005716F0"/>
    <w:rsid w:val="00575FBB"/>
    <w:rsid w:val="005D59EE"/>
    <w:rsid w:val="005D606F"/>
    <w:rsid w:val="005E1565"/>
    <w:rsid w:val="005F1B46"/>
    <w:rsid w:val="005F3A35"/>
    <w:rsid w:val="005F4BE2"/>
    <w:rsid w:val="00643F83"/>
    <w:rsid w:val="00684EA6"/>
    <w:rsid w:val="006B7C77"/>
    <w:rsid w:val="006F7C65"/>
    <w:rsid w:val="00704715"/>
    <w:rsid w:val="00707671"/>
    <w:rsid w:val="007238D4"/>
    <w:rsid w:val="007F76CC"/>
    <w:rsid w:val="00805748"/>
    <w:rsid w:val="00816447"/>
    <w:rsid w:val="008266DD"/>
    <w:rsid w:val="008438AB"/>
    <w:rsid w:val="008F7EA1"/>
    <w:rsid w:val="0091300D"/>
    <w:rsid w:val="009256B9"/>
    <w:rsid w:val="00997CAB"/>
    <w:rsid w:val="009B39BC"/>
    <w:rsid w:val="00A1186F"/>
    <w:rsid w:val="00A22FC8"/>
    <w:rsid w:val="00AB45C0"/>
    <w:rsid w:val="00AF3127"/>
    <w:rsid w:val="00AF7A50"/>
    <w:rsid w:val="00B64FDF"/>
    <w:rsid w:val="00B86670"/>
    <w:rsid w:val="00B908EC"/>
    <w:rsid w:val="00BB71E8"/>
    <w:rsid w:val="00BC0C07"/>
    <w:rsid w:val="00BC5A12"/>
    <w:rsid w:val="00BC676A"/>
    <w:rsid w:val="00BE6A72"/>
    <w:rsid w:val="00C30B8B"/>
    <w:rsid w:val="00C651A1"/>
    <w:rsid w:val="00C761AE"/>
    <w:rsid w:val="00CC56DE"/>
    <w:rsid w:val="00CD55E3"/>
    <w:rsid w:val="00CF6A45"/>
    <w:rsid w:val="00CF71BA"/>
    <w:rsid w:val="00D021C4"/>
    <w:rsid w:val="00D03DBC"/>
    <w:rsid w:val="00D2099A"/>
    <w:rsid w:val="00D9144A"/>
    <w:rsid w:val="00D97DB4"/>
    <w:rsid w:val="00DA219D"/>
    <w:rsid w:val="00DB2DB6"/>
    <w:rsid w:val="00DC5397"/>
    <w:rsid w:val="00DE5DBF"/>
    <w:rsid w:val="00DF644C"/>
    <w:rsid w:val="00EA23F7"/>
    <w:rsid w:val="00EB5B7C"/>
    <w:rsid w:val="00F03066"/>
    <w:rsid w:val="00F2320B"/>
    <w:rsid w:val="00F86815"/>
    <w:rsid w:val="00FA79AC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B7DF2-437E-4A89-94FD-0EF36CD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6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D136F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paragraph" w:styleId="a4">
    <w:name w:val="Normal (Web)"/>
    <w:basedOn w:val="a"/>
    <w:rsid w:val="00FA79A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A79A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A79A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6"/>
    <w:uiPriority w:val="99"/>
    <w:semiHidden/>
    <w:rsid w:val="00FA79AC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79A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A79A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C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C676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C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C676A"/>
    <w:rPr>
      <w:sz w:val="18"/>
      <w:szCs w:val="18"/>
    </w:rPr>
  </w:style>
  <w:style w:type="table" w:styleId="aa">
    <w:name w:val="Table Grid"/>
    <w:basedOn w:val="a1"/>
    <w:uiPriority w:val="59"/>
    <w:rsid w:val="00BC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5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700</Words>
  <Characters>3992</Characters>
  <Application>Microsoft Office Word</Application>
  <DocSecurity>0</DocSecurity>
  <Lines>33</Lines>
  <Paragraphs>9</Paragraphs>
  <ScaleCrop>false</ScaleCrop>
  <Company>southeast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JonMMx 2000</cp:lastModifiedBy>
  <cp:revision>17</cp:revision>
  <dcterms:created xsi:type="dcterms:W3CDTF">2018-04-13T00:30:00Z</dcterms:created>
  <dcterms:modified xsi:type="dcterms:W3CDTF">2018-04-13T12:33:00Z</dcterms:modified>
</cp:coreProperties>
</file>