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01E" w:rsidRDefault="007C34D7">
      <w:pPr>
        <w:spacing w:line="500" w:lineRule="exact"/>
        <w:jc w:val="center"/>
        <w:rPr>
          <w:rFonts w:ascii="Times New Roman" w:eastAsia="仿宋" w:hAnsi="仿宋"/>
          <w:b/>
          <w:sz w:val="32"/>
          <w:szCs w:val="32"/>
        </w:rPr>
      </w:pPr>
      <w:r>
        <w:rPr>
          <w:rFonts w:ascii="Times New Roman" w:eastAsia="仿宋" w:hAnsi="仿宋" w:hint="eastAsia"/>
          <w:b/>
          <w:sz w:val="32"/>
          <w:szCs w:val="32"/>
        </w:rPr>
        <w:t>《</w:t>
      </w:r>
      <w:r w:rsidR="00AD1A19">
        <w:rPr>
          <w:rFonts w:ascii="Times New Roman" w:eastAsia="仿宋" w:hAnsi="仿宋" w:hint="eastAsia"/>
          <w:b/>
          <w:sz w:val="32"/>
          <w:szCs w:val="32"/>
        </w:rPr>
        <w:t>学院（</w:t>
      </w:r>
      <w:r>
        <w:rPr>
          <w:rFonts w:ascii="Times New Roman" w:eastAsia="仿宋" w:hAnsi="仿宋" w:hint="eastAsia"/>
          <w:b/>
          <w:sz w:val="32"/>
          <w:szCs w:val="32"/>
        </w:rPr>
        <w:t>二级单位</w:t>
      </w:r>
      <w:r w:rsidR="00AD1A19">
        <w:rPr>
          <w:rFonts w:ascii="Times New Roman" w:eastAsia="仿宋" w:hAnsi="仿宋" w:hint="eastAsia"/>
          <w:b/>
          <w:sz w:val="32"/>
          <w:szCs w:val="32"/>
        </w:rPr>
        <w:t>）实验室</w:t>
      </w:r>
      <w:r>
        <w:rPr>
          <w:rFonts w:ascii="Times New Roman" w:eastAsia="仿宋" w:hAnsi="仿宋" w:hint="eastAsia"/>
          <w:b/>
          <w:sz w:val="32"/>
          <w:szCs w:val="32"/>
        </w:rPr>
        <w:t>疫情防</w:t>
      </w:r>
      <w:bookmarkStart w:id="0" w:name="_GoBack"/>
      <w:bookmarkEnd w:id="0"/>
      <w:r>
        <w:rPr>
          <w:rFonts w:ascii="Times New Roman" w:eastAsia="仿宋" w:hAnsi="仿宋" w:hint="eastAsia"/>
          <w:b/>
          <w:sz w:val="32"/>
          <w:szCs w:val="32"/>
        </w:rPr>
        <w:t>控实施细则》撰写参考提纲</w:t>
      </w:r>
    </w:p>
    <w:p w:rsidR="0063701E" w:rsidRDefault="007C34D7">
      <w:pPr>
        <w:numPr>
          <w:ilvl w:val="0"/>
          <w:numId w:val="1"/>
        </w:numPr>
        <w:spacing w:beforeLines="50" w:before="156" w:line="440" w:lineRule="exact"/>
        <w:ind w:firstLineChars="200" w:firstLine="562"/>
        <w:jc w:val="left"/>
        <w:rPr>
          <w:rFonts w:ascii="Times New Roman" w:eastAsia="仿宋" w:hAnsi="仿宋"/>
          <w:b/>
          <w:sz w:val="28"/>
          <w:szCs w:val="28"/>
        </w:rPr>
      </w:pPr>
      <w:r>
        <w:rPr>
          <w:rFonts w:ascii="Times New Roman" w:eastAsia="仿宋" w:hAnsi="仿宋" w:hint="eastAsia"/>
          <w:b/>
          <w:sz w:val="28"/>
          <w:szCs w:val="28"/>
        </w:rPr>
        <w:t>本单位实验室疫情防控领导小组及职责分工；</w:t>
      </w:r>
    </w:p>
    <w:p w:rsidR="0063701E" w:rsidRDefault="007C34D7">
      <w:pPr>
        <w:numPr>
          <w:ilvl w:val="0"/>
          <w:numId w:val="1"/>
        </w:numPr>
        <w:spacing w:line="440" w:lineRule="exact"/>
        <w:ind w:firstLineChars="200" w:firstLine="562"/>
        <w:jc w:val="left"/>
        <w:rPr>
          <w:rFonts w:ascii="Times New Roman" w:eastAsia="仿宋" w:hAnsi="仿宋"/>
          <w:b/>
          <w:sz w:val="28"/>
          <w:szCs w:val="28"/>
        </w:rPr>
      </w:pPr>
      <w:r>
        <w:rPr>
          <w:rFonts w:ascii="Times New Roman" w:eastAsia="仿宋" w:hAnsi="仿宋" w:hint="eastAsia"/>
          <w:b/>
          <w:bCs/>
          <w:sz w:val="28"/>
          <w:szCs w:val="28"/>
        </w:rPr>
        <w:t>本单位疫情防控物资储备情况；</w:t>
      </w:r>
    </w:p>
    <w:p w:rsidR="0063701E" w:rsidRDefault="007C34D7">
      <w:pPr>
        <w:numPr>
          <w:ilvl w:val="0"/>
          <w:numId w:val="1"/>
        </w:numPr>
        <w:spacing w:line="440" w:lineRule="exact"/>
        <w:ind w:firstLineChars="200" w:firstLine="562"/>
        <w:jc w:val="left"/>
        <w:rPr>
          <w:rFonts w:ascii="Times New Roman" w:eastAsia="仿宋" w:hAnsi="仿宋"/>
          <w:b/>
          <w:sz w:val="28"/>
          <w:szCs w:val="28"/>
        </w:rPr>
      </w:pPr>
      <w:r>
        <w:rPr>
          <w:rFonts w:ascii="Times New Roman" w:eastAsia="仿宋" w:hAnsi="仿宋" w:hint="eastAsia"/>
          <w:b/>
          <w:bCs/>
          <w:sz w:val="28"/>
          <w:szCs w:val="28"/>
        </w:rPr>
        <w:t>本单位相关实验室卫生设施及清洁用品配备情况；</w:t>
      </w:r>
    </w:p>
    <w:p w:rsidR="0063701E" w:rsidRDefault="00E50EBF">
      <w:pPr>
        <w:numPr>
          <w:ilvl w:val="0"/>
          <w:numId w:val="1"/>
        </w:numPr>
        <w:spacing w:line="440" w:lineRule="exact"/>
        <w:ind w:firstLineChars="200" w:firstLine="562"/>
        <w:jc w:val="left"/>
        <w:rPr>
          <w:rFonts w:ascii="Times New Roman" w:eastAsia="仿宋" w:hAnsi="仿宋"/>
          <w:b/>
          <w:sz w:val="28"/>
          <w:szCs w:val="28"/>
        </w:rPr>
      </w:pPr>
      <w:r>
        <w:rPr>
          <w:rFonts w:ascii="Times New Roman" w:eastAsia="仿宋" w:hAnsi="仿宋" w:hint="eastAsia"/>
          <w:b/>
          <w:bCs/>
          <w:sz w:val="28"/>
          <w:szCs w:val="28"/>
        </w:rPr>
        <w:t>本单位各实验室疫情防控概览，参照以下表格表述；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462"/>
        <w:gridCol w:w="855"/>
        <w:gridCol w:w="910"/>
        <w:gridCol w:w="1220"/>
        <w:gridCol w:w="1065"/>
        <w:gridCol w:w="1170"/>
        <w:gridCol w:w="1815"/>
        <w:gridCol w:w="1817"/>
        <w:gridCol w:w="1348"/>
        <w:gridCol w:w="920"/>
        <w:gridCol w:w="1134"/>
        <w:gridCol w:w="1418"/>
      </w:tblGrid>
      <w:tr w:rsidR="00707792" w:rsidTr="00707792">
        <w:tc>
          <w:tcPr>
            <w:tcW w:w="1462" w:type="dxa"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  <w:r>
              <w:rPr>
                <w:rFonts w:ascii="Times New Roman" w:eastAsia="仿宋" w:hAnsi="仿宋" w:hint="eastAsia"/>
                <w:b/>
                <w:szCs w:val="21"/>
              </w:rPr>
              <w:t>建制实验室</w:t>
            </w:r>
          </w:p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  <w:r>
              <w:rPr>
                <w:rFonts w:ascii="Times New Roman" w:eastAsia="仿宋" w:hAnsi="仿宋" w:hint="eastAsia"/>
                <w:b/>
                <w:szCs w:val="21"/>
              </w:rPr>
              <w:t>（或课题组）</w:t>
            </w:r>
          </w:p>
        </w:tc>
        <w:tc>
          <w:tcPr>
            <w:tcW w:w="855" w:type="dxa"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  <w:r>
              <w:rPr>
                <w:rFonts w:ascii="Times New Roman" w:eastAsia="仿宋" w:hAnsi="仿宋" w:hint="eastAsia"/>
                <w:b/>
                <w:szCs w:val="21"/>
              </w:rPr>
              <w:t>房间号</w:t>
            </w:r>
          </w:p>
        </w:tc>
        <w:tc>
          <w:tcPr>
            <w:tcW w:w="910" w:type="dxa"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  <w:r>
              <w:rPr>
                <w:rFonts w:ascii="Times New Roman" w:eastAsia="仿宋" w:hAnsi="仿宋" w:hint="eastAsia"/>
                <w:b/>
                <w:szCs w:val="21"/>
              </w:rPr>
              <w:t>面积</w:t>
            </w:r>
          </w:p>
          <w:p w:rsidR="00707792" w:rsidRPr="0012375C" w:rsidRDefault="0012375C">
            <w:pPr>
              <w:spacing w:line="300" w:lineRule="exact"/>
              <w:jc w:val="center"/>
              <w:rPr>
                <w:rFonts w:ascii="Times New Roman" w:eastAsia="仿宋" w:hAnsi="仿宋" w:hint="eastAsia"/>
                <w:b/>
                <w:szCs w:val="21"/>
              </w:rPr>
            </w:pPr>
            <w:r>
              <w:rPr>
                <w:rFonts w:ascii="Times New Roman" w:eastAsia="仿宋" w:hAnsi="仿宋"/>
                <w:b/>
                <w:szCs w:val="21"/>
              </w:rPr>
              <w:t>(</w:t>
            </w:r>
            <w:r w:rsidR="00707792">
              <w:rPr>
                <w:rFonts w:ascii="Times New Roman" w:eastAsia="仿宋" w:hAnsi="仿宋"/>
                <w:b/>
                <w:szCs w:val="21"/>
              </w:rPr>
              <w:t>m</w:t>
            </w:r>
            <w:r w:rsidR="00707792" w:rsidRPr="00707792">
              <w:rPr>
                <w:rFonts w:ascii="Times New Roman" w:eastAsia="仿宋" w:hAnsi="仿宋"/>
                <w:b/>
                <w:szCs w:val="21"/>
                <w:vertAlign w:val="superscript"/>
              </w:rPr>
              <w:t>2</w:t>
            </w:r>
            <w:r>
              <w:rPr>
                <w:rFonts w:ascii="Times New Roman" w:eastAsia="仿宋" w:hAnsi="仿宋"/>
                <w:b/>
                <w:szCs w:val="21"/>
              </w:rPr>
              <w:t>)</w:t>
            </w:r>
          </w:p>
        </w:tc>
        <w:tc>
          <w:tcPr>
            <w:tcW w:w="1220" w:type="dxa"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  <w:r>
              <w:rPr>
                <w:rFonts w:ascii="Times New Roman" w:eastAsia="仿宋" w:hAnsi="仿宋" w:hint="eastAsia"/>
                <w:b/>
                <w:szCs w:val="21"/>
              </w:rPr>
              <w:t>通风标准</w:t>
            </w:r>
          </w:p>
        </w:tc>
        <w:tc>
          <w:tcPr>
            <w:tcW w:w="1065" w:type="dxa"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  <w:r>
              <w:rPr>
                <w:rFonts w:ascii="Times New Roman" w:eastAsia="仿宋" w:hAnsi="仿宋" w:hint="eastAsia"/>
                <w:b/>
                <w:szCs w:val="21"/>
              </w:rPr>
              <w:t>消毒标准</w:t>
            </w:r>
          </w:p>
        </w:tc>
        <w:tc>
          <w:tcPr>
            <w:tcW w:w="1170" w:type="dxa"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  <w:r>
              <w:rPr>
                <w:rFonts w:ascii="Times New Roman" w:eastAsia="仿宋" w:hAnsi="仿宋" w:hint="eastAsia"/>
                <w:b/>
                <w:szCs w:val="21"/>
              </w:rPr>
              <w:t>消毒用品</w:t>
            </w:r>
          </w:p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  <w:r>
              <w:rPr>
                <w:rFonts w:ascii="Times New Roman" w:eastAsia="仿宋" w:hAnsi="仿宋" w:hint="eastAsia"/>
                <w:b/>
                <w:szCs w:val="21"/>
              </w:rPr>
              <w:t>配备情况</w:t>
            </w:r>
          </w:p>
        </w:tc>
        <w:tc>
          <w:tcPr>
            <w:tcW w:w="1815" w:type="dxa"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  <w:r>
              <w:rPr>
                <w:rFonts w:ascii="Times New Roman" w:eastAsia="仿宋" w:hAnsi="仿宋" w:hint="eastAsia"/>
                <w:b/>
                <w:szCs w:val="21"/>
              </w:rPr>
              <w:t>消毒及卫生日志</w:t>
            </w:r>
          </w:p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  <w:r>
              <w:rPr>
                <w:rFonts w:ascii="Times New Roman" w:eastAsia="仿宋" w:hAnsi="仿宋" w:hint="eastAsia"/>
                <w:b/>
                <w:szCs w:val="21"/>
              </w:rPr>
              <w:t>建立情况</w:t>
            </w:r>
          </w:p>
        </w:tc>
        <w:tc>
          <w:tcPr>
            <w:tcW w:w="1817" w:type="dxa"/>
          </w:tcPr>
          <w:p w:rsidR="00707792" w:rsidRDefault="00707792" w:rsidP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  <w:r>
              <w:rPr>
                <w:rFonts w:ascii="Times New Roman" w:eastAsia="仿宋" w:hAnsi="仿宋" w:hint="eastAsia"/>
                <w:b/>
                <w:szCs w:val="21"/>
              </w:rPr>
              <w:t>实验室安全告知书制定情况</w:t>
            </w:r>
          </w:p>
        </w:tc>
        <w:tc>
          <w:tcPr>
            <w:tcW w:w="1348" w:type="dxa"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  <w:r>
              <w:rPr>
                <w:rFonts w:ascii="Times New Roman" w:eastAsia="仿宋" w:hAnsi="仿宋" w:hint="eastAsia"/>
                <w:b/>
                <w:szCs w:val="21"/>
              </w:rPr>
              <w:t>同时容纳实验人数</w:t>
            </w:r>
          </w:p>
          <w:p w:rsidR="00707792" w:rsidRDefault="00707792" w:rsidP="00707792">
            <w:pPr>
              <w:spacing w:line="300" w:lineRule="exact"/>
              <w:jc w:val="center"/>
              <w:rPr>
                <w:rFonts w:ascii="Times New Roman" w:eastAsia="仿宋" w:hAnsi="仿宋" w:hint="eastAsia"/>
                <w:b/>
                <w:szCs w:val="21"/>
              </w:rPr>
            </w:pPr>
            <w:r>
              <w:rPr>
                <w:rFonts w:ascii="Times New Roman" w:eastAsia="仿宋" w:hAnsi="仿宋" w:hint="eastAsia"/>
                <w:b/>
                <w:szCs w:val="21"/>
              </w:rPr>
              <w:t>（面积</w:t>
            </w:r>
            <w:r>
              <w:rPr>
                <w:rFonts w:ascii="仿宋" w:eastAsia="仿宋" w:hAnsi="仿宋" w:hint="eastAsia"/>
                <w:b/>
                <w:szCs w:val="21"/>
              </w:rPr>
              <w:t>÷</w:t>
            </w:r>
            <w:r>
              <w:rPr>
                <w:rFonts w:ascii="Times New Roman" w:eastAsia="仿宋" w:hAnsi="仿宋"/>
                <w:b/>
                <w:szCs w:val="21"/>
              </w:rPr>
              <w:t>5</w:t>
            </w:r>
            <w:r>
              <w:rPr>
                <w:rFonts w:ascii="Times New Roman" w:eastAsia="仿宋" w:hAnsi="仿宋" w:hint="eastAsia"/>
                <w:b/>
                <w:szCs w:val="21"/>
              </w:rPr>
              <w:t>）</w:t>
            </w:r>
          </w:p>
        </w:tc>
        <w:tc>
          <w:tcPr>
            <w:tcW w:w="920" w:type="dxa"/>
          </w:tcPr>
          <w:p w:rsidR="00707792" w:rsidRDefault="00707792" w:rsidP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  <w:r>
              <w:rPr>
                <w:rFonts w:ascii="Times New Roman" w:eastAsia="仿宋" w:hAnsi="仿宋" w:hint="eastAsia"/>
                <w:b/>
                <w:szCs w:val="21"/>
              </w:rPr>
              <w:t>开展实验人数</w:t>
            </w:r>
          </w:p>
        </w:tc>
        <w:tc>
          <w:tcPr>
            <w:tcW w:w="1134" w:type="dxa"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  <w:r>
              <w:rPr>
                <w:rFonts w:ascii="Times New Roman" w:eastAsia="仿宋" w:hAnsi="仿宋" w:hint="eastAsia"/>
                <w:b/>
                <w:szCs w:val="21"/>
              </w:rPr>
              <w:t>房间安全</w:t>
            </w:r>
          </w:p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  <w:r>
              <w:rPr>
                <w:rFonts w:ascii="Times New Roman" w:eastAsia="仿宋" w:hAnsi="仿宋" w:hint="eastAsia"/>
                <w:b/>
                <w:szCs w:val="21"/>
              </w:rPr>
              <w:t>负责人</w:t>
            </w:r>
          </w:p>
        </w:tc>
        <w:tc>
          <w:tcPr>
            <w:tcW w:w="1418" w:type="dxa"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  <w:r>
              <w:rPr>
                <w:rFonts w:ascii="Times New Roman" w:eastAsia="仿宋" w:hAnsi="仿宋" w:hint="eastAsia"/>
                <w:b/>
                <w:szCs w:val="21"/>
              </w:rPr>
              <w:t>实验室（课题组）负责人</w:t>
            </w:r>
          </w:p>
        </w:tc>
      </w:tr>
      <w:tr w:rsidR="00707792" w:rsidTr="00707792">
        <w:tc>
          <w:tcPr>
            <w:tcW w:w="1462" w:type="dxa"/>
            <w:vMerge w:val="restart"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  <w:r>
              <w:rPr>
                <w:rFonts w:ascii="Times New Roman" w:eastAsia="仿宋" w:hAnsi="仿宋" w:hint="eastAsia"/>
                <w:b/>
                <w:szCs w:val="21"/>
              </w:rPr>
              <w:t>实验室</w:t>
            </w:r>
            <w:r>
              <w:rPr>
                <w:rFonts w:ascii="Times New Roman" w:eastAsia="仿宋" w:hAnsi="仿宋" w:hint="eastAsia"/>
                <w:b/>
                <w:szCs w:val="21"/>
              </w:rPr>
              <w:t>1</w:t>
            </w:r>
          </w:p>
        </w:tc>
        <w:tc>
          <w:tcPr>
            <w:tcW w:w="855" w:type="dxa"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  <w:r>
              <w:rPr>
                <w:rFonts w:ascii="Times New Roman" w:eastAsia="仿宋" w:hAnsi="仿宋" w:hint="eastAsia"/>
                <w:b/>
                <w:szCs w:val="21"/>
              </w:rPr>
              <w:t>房间</w:t>
            </w:r>
            <w:r>
              <w:rPr>
                <w:rFonts w:ascii="Times New Roman" w:eastAsia="仿宋" w:hAnsi="仿宋" w:hint="eastAsia"/>
                <w:b/>
                <w:szCs w:val="21"/>
              </w:rPr>
              <w:t>1</w:t>
            </w:r>
          </w:p>
        </w:tc>
        <w:tc>
          <w:tcPr>
            <w:tcW w:w="910" w:type="dxa"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</w:p>
        </w:tc>
        <w:tc>
          <w:tcPr>
            <w:tcW w:w="1220" w:type="dxa"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</w:p>
        </w:tc>
        <w:tc>
          <w:tcPr>
            <w:tcW w:w="1065" w:type="dxa"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</w:p>
        </w:tc>
        <w:tc>
          <w:tcPr>
            <w:tcW w:w="1170" w:type="dxa"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</w:p>
        </w:tc>
        <w:tc>
          <w:tcPr>
            <w:tcW w:w="1815" w:type="dxa"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</w:p>
        </w:tc>
        <w:tc>
          <w:tcPr>
            <w:tcW w:w="1817" w:type="dxa"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</w:p>
        </w:tc>
        <w:tc>
          <w:tcPr>
            <w:tcW w:w="1348" w:type="dxa"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</w:p>
        </w:tc>
        <w:tc>
          <w:tcPr>
            <w:tcW w:w="920" w:type="dxa"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</w:p>
        </w:tc>
        <w:tc>
          <w:tcPr>
            <w:tcW w:w="1134" w:type="dxa"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</w:p>
        </w:tc>
        <w:tc>
          <w:tcPr>
            <w:tcW w:w="1418" w:type="dxa"/>
            <w:vMerge w:val="restart"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</w:p>
        </w:tc>
      </w:tr>
      <w:tr w:rsidR="00707792" w:rsidTr="00707792">
        <w:tc>
          <w:tcPr>
            <w:tcW w:w="1462" w:type="dxa"/>
            <w:vMerge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</w:p>
        </w:tc>
        <w:tc>
          <w:tcPr>
            <w:tcW w:w="855" w:type="dxa"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  <w:r>
              <w:rPr>
                <w:rFonts w:ascii="Times New Roman" w:eastAsia="仿宋" w:hAnsi="仿宋" w:hint="eastAsia"/>
                <w:b/>
                <w:szCs w:val="21"/>
              </w:rPr>
              <w:t>房间</w:t>
            </w:r>
            <w:r>
              <w:rPr>
                <w:rFonts w:ascii="Times New Roman" w:eastAsia="仿宋" w:hAnsi="仿宋" w:hint="eastAsia"/>
                <w:b/>
                <w:szCs w:val="21"/>
              </w:rPr>
              <w:t>2</w:t>
            </w:r>
          </w:p>
        </w:tc>
        <w:tc>
          <w:tcPr>
            <w:tcW w:w="910" w:type="dxa"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</w:p>
        </w:tc>
        <w:tc>
          <w:tcPr>
            <w:tcW w:w="1220" w:type="dxa"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</w:p>
        </w:tc>
        <w:tc>
          <w:tcPr>
            <w:tcW w:w="1065" w:type="dxa"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</w:p>
        </w:tc>
        <w:tc>
          <w:tcPr>
            <w:tcW w:w="1170" w:type="dxa"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</w:p>
        </w:tc>
        <w:tc>
          <w:tcPr>
            <w:tcW w:w="1815" w:type="dxa"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</w:p>
        </w:tc>
        <w:tc>
          <w:tcPr>
            <w:tcW w:w="1817" w:type="dxa"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</w:p>
        </w:tc>
        <w:tc>
          <w:tcPr>
            <w:tcW w:w="1348" w:type="dxa"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</w:p>
        </w:tc>
        <w:tc>
          <w:tcPr>
            <w:tcW w:w="920" w:type="dxa"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</w:p>
        </w:tc>
        <w:tc>
          <w:tcPr>
            <w:tcW w:w="1134" w:type="dxa"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</w:p>
        </w:tc>
      </w:tr>
      <w:tr w:rsidR="00707792" w:rsidTr="00707792">
        <w:tc>
          <w:tcPr>
            <w:tcW w:w="1462" w:type="dxa"/>
            <w:vMerge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</w:p>
        </w:tc>
        <w:tc>
          <w:tcPr>
            <w:tcW w:w="855" w:type="dxa"/>
          </w:tcPr>
          <w:p w:rsidR="00707792" w:rsidRDefault="00707792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……</w:t>
            </w:r>
          </w:p>
        </w:tc>
        <w:tc>
          <w:tcPr>
            <w:tcW w:w="910" w:type="dxa"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</w:p>
        </w:tc>
        <w:tc>
          <w:tcPr>
            <w:tcW w:w="1220" w:type="dxa"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</w:p>
        </w:tc>
        <w:tc>
          <w:tcPr>
            <w:tcW w:w="1065" w:type="dxa"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</w:p>
        </w:tc>
        <w:tc>
          <w:tcPr>
            <w:tcW w:w="1170" w:type="dxa"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</w:p>
        </w:tc>
        <w:tc>
          <w:tcPr>
            <w:tcW w:w="1815" w:type="dxa"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</w:p>
        </w:tc>
        <w:tc>
          <w:tcPr>
            <w:tcW w:w="1817" w:type="dxa"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</w:p>
        </w:tc>
        <w:tc>
          <w:tcPr>
            <w:tcW w:w="1348" w:type="dxa"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</w:p>
        </w:tc>
        <w:tc>
          <w:tcPr>
            <w:tcW w:w="920" w:type="dxa"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</w:p>
        </w:tc>
        <w:tc>
          <w:tcPr>
            <w:tcW w:w="1134" w:type="dxa"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</w:p>
        </w:tc>
        <w:tc>
          <w:tcPr>
            <w:tcW w:w="1418" w:type="dxa"/>
            <w:vMerge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</w:p>
        </w:tc>
      </w:tr>
      <w:tr w:rsidR="00707792" w:rsidTr="00707792">
        <w:tc>
          <w:tcPr>
            <w:tcW w:w="1462" w:type="dxa"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  <w:r>
              <w:rPr>
                <w:rFonts w:ascii="Times New Roman" w:eastAsia="仿宋" w:hAnsi="仿宋" w:hint="eastAsia"/>
                <w:b/>
                <w:szCs w:val="21"/>
              </w:rPr>
              <w:t>实验室</w:t>
            </w:r>
            <w:r>
              <w:rPr>
                <w:rFonts w:ascii="Times New Roman" w:eastAsia="仿宋" w:hAnsi="仿宋" w:hint="eastAsia"/>
                <w:b/>
                <w:szCs w:val="21"/>
              </w:rPr>
              <w:t>2</w:t>
            </w:r>
          </w:p>
        </w:tc>
        <w:tc>
          <w:tcPr>
            <w:tcW w:w="855" w:type="dxa"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……</w:t>
            </w:r>
          </w:p>
        </w:tc>
        <w:tc>
          <w:tcPr>
            <w:tcW w:w="910" w:type="dxa"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</w:p>
        </w:tc>
        <w:tc>
          <w:tcPr>
            <w:tcW w:w="1220" w:type="dxa"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</w:p>
        </w:tc>
        <w:tc>
          <w:tcPr>
            <w:tcW w:w="1065" w:type="dxa"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</w:p>
        </w:tc>
        <w:tc>
          <w:tcPr>
            <w:tcW w:w="1170" w:type="dxa"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</w:p>
        </w:tc>
        <w:tc>
          <w:tcPr>
            <w:tcW w:w="1815" w:type="dxa"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</w:p>
        </w:tc>
        <w:tc>
          <w:tcPr>
            <w:tcW w:w="1817" w:type="dxa"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</w:p>
        </w:tc>
        <w:tc>
          <w:tcPr>
            <w:tcW w:w="1348" w:type="dxa"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</w:p>
        </w:tc>
        <w:tc>
          <w:tcPr>
            <w:tcW w:w="920" w:type="dxa"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</w:p>
        </w:tc>
        <w:tc>
          <w:tcPr>
            <w:tcW w:w="1134" w:type="dxa"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</w:p>
        </w:tc>
        <w:tc>
          <w:tcPr>
            <w:tcW w:w="1418" w:type="dxa"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</w:p>
        </w:tc>
      </w:tr>
      <w:tr w:rsidR="00707792" w:rsidTr="00707792">
        <w:tc>
          <w:tcPr>
            <w:tcW w:w="1462" w:type="dxa"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……</w:t>
            </w:r>
          </w:p>
        </w:tc>
        <w:tc>
          <w:tcPr>
            <w:tcW w:w="855" w:type="dxa"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……</w:t>
            </w:r>
          </w:p>
        </w:tc>
        <w:tc>
          <w:tcPr>
            <w:tcW w:w="910" w:type="dxa"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</w:p>
        </w:tc>
        <w:tc>
          <w:tcPr>
            <w:tcW w:w="1220" w:type="dxa"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</w:p>
        </w:tc>
        <w:tc>
          <w:tcPr>
            <w:tcW w:w="1065" w:type="dxa"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</w:p>
        </w:tc>
        <w:tc>
          <w:tcPr>
            <w:tcW w:w="1170" w:type="dxa"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</w:p>
        </w:tc>
        <w:tc>
          <w:tcPr>
            <w:tcW w:w="1815" w:type="dxa"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</w:p>
        </w:tc>
        <w:tc>
          <w:tcPr>
            <w:tcW w:w="1817" w:type="dxa"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</w:p>
        </w:tc>
        <w:tc>
          <w:tcPr>
            <w:tcW w:w="1348" w:type="dxa"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</w:p>
        </w:tc>
        <w:tc>
          <w:tcPr>
            <w:tcW w:w="920" w:type="dxa"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</w:p>
        </w:tc>
        <w:tc>
          <w:tcPr>
            <w:tcW w:w="1134" w:type="dxa"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</w:p>
        </w:tc>
        <w:tc>
          <w:tcPr>
            <w:tcW w:w="1418" w:type="dxa"/>
          </w:tcPr>
          <w:p w:rsidR="00707792" w:rsidRDefault="00707792">
            <w:pPr>
              <w:spacing w:line="300" w:lineRule="exact"/>
              <w:jc w:val="center"/>
              <w:rPr>
                <w:rFonts w:ascii="Times New Roman" w:eastAsia="仿宋" w:hAnsi="仿宋"/>
                <w:b/>
                <w:szCs w:val="21"/>
              </w:rPr>
            </w:pPr>
          </w:p>
        </w:tc>
      </w:tr>
    </w:tbl>
    <w:p w:rsidR="0063701E" w:rsidRDefault="007C34D7">
      <w:pPr>
        <w:numPr>
          <w:ilvl w:val="0"/>
          <w:numId w:val="1"/>
        </w:numPr>
        <w:spacing w:line="440" w:lineRule="exact"/>
        <w:ind w:firstLineChars="200" w:firstLine="562"/>
        <w:jc w:val="left"/>
        <w:rPr>
          <w:rFonts w:ascii="Times New Roman" w:eastAsia="仿宋" w:hAnsi="仿宋"/>
          <w:b/>
          <w:bCs/>
          <w:sz w:val="28"/>
          <w:szCs w:val="28"/>
        </w:rPr>
      </w:pPr>
      <w:r>
        <w:rPr>
          <w:rFonts w:ascii="Times New Roman" w:eastAsia="仿宋" w:hAnsi="仿宋" w:hint="eastAsia"/>
          <w:b/>
          <w:bCs/>
          <w:sz w:val="28"/>
          <w:szCs w:val="28"/>
        </w:rPr>
        <w:t>本单位编制《实验室安全告知书》及审核情况；</w:t>
      </w:r>
    </w:p>
    <w:p w:rsidR="0063701E" w:rsidRDefault="007C34D7">
      <w:pPr>
        <w:numPr>
          <w:ilvl w:val="0"/>
          <w:numId w:val="1"/>
        </w:numPr>
        <w:spacing w:line="440" w:lineRule="exact"/>
        <w:ind w:firstLineChars="200" w:firstLine="562"/>
        <w:jc w:val="left"/>
        <w:rPr>
          <w:rFonts w:ascii="Times New Roman" w:eastAsia="仿宋" w:hAnsi="仿宋"/>
          <w:b/>
          <w:bCs/>
          <w:sz w:val="28"/>
          <w:szCs w:val="28"/>
        </w:rPr>
      </w:pPr>
      <w:r>
        <w:rPr>
          <w:rFonts w:ascii="Times New Roman" w:eastAsia="仿宋" w:hAnsi="仿宋" w:hint="eastAsia"/>
          <w:b/>
          <w:bCs/>
          <w:sz w:val="28"/>
          <w:szCs w:val="28"/>
        </w:rPr>
        <w:t>本单位以实验室（课题组）为单位的实验室安全审核组建立情况及清单；</w:t>
      </w:r>
    </w:p>
    <w:p w:rsidR="0063701E" w:rsidRDefault="007C34D7">
      <w:pPr>
        <w:numPr>
          <w:ilvl w:val="0"/>
          <w:numId w:val="1"/>
        </w:numPr>
        <w:spacing w:line="440" w:lineRule="exact"/>
        <w:ind w:firstLineChars="200" w:firstLine="562"/>
        <w:jc w:val="left"/>
        <w:rPr>
          <w:rFonts w:ascii="Times New Roman" w:eastAsia="仿宋" w:hAnsi="仿宋"/>
          <w:b/>
          <w:bCs/>
          <w:sz w:val="28"/>
          <w:szCs w:val="28"/>
        </w:rPr>
      </w:pPr>
      <w:r>
        <w:rPr>
          <w:rFonts w:ascii="Times New Roman" w:eastAsia="仿宋" w:hAnsi="仿宋" w:hint="eastAsia"/>
          <w:b/>
          <w:bCs/>
          <w:sz w:val="28"/>
          <w:szCs w:val="28"/>
        </w:rPr>
        <w:t>本单位实验准入实施方案（包括进入实验室开展实验的学生总数、实验准入实施方案）</w:t>
      </w:r>
      <w:r w:rsidR="00E50EBF">
        <w:rPr>
          <w:rFonts w:ascii="Times New Roman" w:eastAsia="仿宋" w:hAnsi="仿宋" w:hint="eastAsia"/>
          <w:b/>
          <w:bCs/>
          <w:sz w:val="28"/>
          <w:szCs w:val="28"/>
        </w:rPr>
        <w:t>；</w:t>
      </w:r>
    </w:p>
    <w:p w:rsidR="0063701E" w:rsidRDefault="007C34D7">
      <w:pPr>
        <w:numPr>
          <w:ilvl w:val="0"/>
          <w:numId w:val="1"/>
        </w:numPr>
        <w:spacing w:line="440" w:lineRule="exact"/>
        <w:ind w:firstLineChars="200" w:firstLine="562"/>
        <w:jc w:val="left"/>
        <w:rPr>
          <w:rFonts w:ascii="Times New Roman" w:eastAsia="仿宋" w:hAnsi="仿宋"/>
          <w:b/>
          <w:bCs/>
          <w:sz w:val="28"/>
          <w:szCs w:val="28"/>
        </w:rPr>
      </w:pPr>
      <w:r>
        <w:rPr>
          <w:rFonts w:ascii="Times New Roman" w:eastAsia="仿宋" w:hAnsi="仿宋" w:hint="eastAsia"/>
          <w:b/>
          <w:bCs/>
          <w:sz w:val="28"/>
          <w:szCs w:val="28"/>
        </w:rPr>
        <w:t>本单位实验</w:t>
      </w:r>
      <w:r w:rsidR="00E50EBF">
        <w:rPr>
          <w:rFonts w:ascii="Times New Roman" w:eastAsia="仿宋" w:hAnsi="仿宋" w:hint="eastAsia"/>
          <w:b/>
          <w:bCs/>
          <w:sz w:val="28"/>
          <w:szCs w:val="28"/>
        </w:rPr>
        <w:t>室</w:t>
      </w:r>
      <w:r>
        <w:rPr>
          <w:rFonts w:ascii="Times New Roman" w:eastAsia="仿宋" w:hAnsi="仿宋" w:hint="eastAsia"/>
          <w:b/>
          <w:bCs/>
          <w:sz w:val="28"/>
          <w:szCs w:val="28"/>
        </w:rPr>
        <w:t>技术安全隐患排查与整治情况；</w:t>
      </w:r>
    </w:p>
    <w:p w:rsidR="0063701E" w:rsidRDefault="00E50EBF">
      <w:pPr>
        <w:numPr>
          <w:ilvl w:val="0"/>
          <w:numId w:val="1"/>
        </w:numPr>
        <w:spacing w:line="440" w:lineRule="exact"/>
        <w:ind w:firstLineChars="200" w:firstLine="562"/>
        <w:jc w:val="left"/>
        <w:rPr>
          <w:rFonts w:ascii="Times New Roman" w:eastAsia="仿宋" w:hAnsi="仿宋"/>
          <w:b/>
          <w:sz w:val="28"/>
          <w:szCs w:val="28"/>
        </w:rPr>
      </w:pPr>
      <w:r>
        <w:rPr>
          <w:rFonts w:ascii="Times New Roman" w:eastAsia="仿宋" w:hAnsi="仿宋" w:hint="eastAsia"/>
          <w:b/>
          <w:bCs/>
          <w:sz w:val="28"/>
          <w:szCs w:val="28"/>
        </w:rPr>
        <w:t>本单位执行巡查</w:t>
      </w:r>
      <w:r w:rsidR="007C34D7">
        <w:rPr>
          <w:rFonts w:ascii="Times New Roman" w:eastAsia="仿宋" w:hAnsi="仿宋" w:hint="eastAsia"/>
          <w:b/>
          <w:bCs/>
          <w:sz w:val="28"/>
          <w:szCs w:val="28"/>
        </w:rPr>
        <w:t>和日报告制度方案；</w:t>
      </w:r>
    </w:p>
    <w:p w:rsidR="0063701E" w:rsidRDefault="007C34D7">
      <w:pPr>
        <w:numPr>
          <w:ilvl w:val="0"/>
          <w:numId w:val="1"/>
        </w:numPr>
        <w:spacing w:line="440" w:lineRule="exact"/>
        <w:ind w:firstLineChars="200" w:firstLine="562"/>
        <w:jc w:val="left"/>
        <w:rPr>
          <w:b/>
          <w:bCs/>
          <w:sz w:val="28"/>
          <w:szCs w:val="28"/>
        </w:rPr>
      </w:pPr>
      <w:r>
        <w:rPr>
          <w:rFonts w:ascii="Times New Roman" w:eastAsia="仿宋" w:hAnsi="仿宋" w:hint="eastAsia"/>
          <w:b/>
          <w:bCs/>
          <w:sz w:val="28"/>
          <w:szCs w:val="28"/>
        </w:rPr>
        <w:t>其他。</w:t>
      </w:r>
    </w:p>
    <w:sectPr w:rsidR="006370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717" w:rsidRDefault="00403717" w:rsidP="003A6A39">
      <w:r>
        <w:separator/>
      </w:r>
    </w:p>
  </w:endnote>
  <w:endnote w:type="continuationSeparator" w:id="0">
    <w:p w:rsidR="00403717" w:rsidRDefault="00403717" w:rsidP="003A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717" w:rsidRDefault="00403717" w:rsidP="003A6A39">
      <w:r>
        <w:separator/>
      </w:r>
    </w:p>
  </w:footnote>
  <w:footnote w:type="continuationSeparator" w:id="0">
    <w:p w:rsidR="00403717" w:rsidRDefault="00403717" w:rsidP="003A6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A08078"/>
    <w:multiLevelType w:val="singleLevel"/>
    <w:tmpl w:val="B5A0807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25981"/>
    <w:rsid w:val="0012375C"/>
    <w:rsid w:val="003A6A39"/>
    <w:rsid w:val="00403717"/>
    <w:rsid w:val="0063701E"/>
    <w:rsid w:val="00707792"/>
    <w:rsid w:val="0077034E"/>
    <w:rsid w:val="007C34D7"/>
    <w:rsid w:val="00AC1F5E"/>
    <w:rsid w:val="00AD1A19"/>
    <w:rsid w:val="00CF1D9F"/>
    <w:rsid w:val="00E50EBF"/>
    <w:rsid w:val="05A25981"/>
    <w:rsid w:val="243679E7"/>
    <w:rsid w:val="2E11793A"/>
    <w:rsid w:val="3388089A"/>
    <w:rsid w:val="35DE7F22"/>
    <w:rsid w:val="3CD45D73"/>
    <w:rsid w:val="3FAD5C06"/>
    <w:rsid w:val="404A49C7"/>
    <w:rsid w:val="5AAA365C"/>
    <w:rsid w:val="5D2376B9"/>
    <w:rsid w:val="66852A7E"/>
    <w:rsid w:val="6C726F1C"/>
    <w:rsid w:val="72EE39A7"/>
    <w:rsid w:val="73D2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343621"/>
  <w15:docId w15:val="{6D414082-4BB0-4779-AFEF-23E06B35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A6A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A6A39"/>
    <w:rPr>
      <w:kern w:val="2"/>
      <w:sz w:val="18"/>
      <w:szCs w:val="18"/>
    </w:rPr>
  </w:style>
  <w:style w:type="paragraph" w:styleId="a6">
    <w:name w:val="footer"/>
    <w:basedOn w:val="a"/>
    <w:link w:val="a7"/>
    <w:rsid w:val="003A6A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A6A3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彭丽萍</cp:lastModifiedBy>
  <cp:revision>10</cp:revision>
  <dcterms:created xsi:type="dcterms:W3CDTF">2020-04-08T06:34:00Z</dcterms:created>
  <dcterms:modified xsi:type="dcterms:W3CDTF">2020-04-19T13:18:00Z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